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Berlin</w:t>
      </w:r>
    </w:p>
    <w:bookmarkStart w:id="26" w:name="X453172712a2804f6e4c42412dae153ba1b2be49"/>
    <w:p>
      <w:pPr>
        <w:pStyle w:val="Heading1"/>
      </w:pPr>
      <w:r>
        <w:t xml:space="preserve">The Art and Science of the Editor in Germany Berlin</w:t>
      </w:r>
    </w:p>
    <w:p>
      <w:pPr>
        <w:pStyle w:val="FirstParagraph"/>
      </w:pPr>
      <w:r>
        <w:t xml:space="preserve">In the vibrant, pulsating heart of Europe lies a city that has reinvented itself time and again, shedding its turbulent past to embrace a future defined by creativity, innovation, and cultural diversity. This city is Berlin. Within this dynamic metropolis stands a figure who is often unsung yet indispensable: the Editor. The role of an</w:t>
      </w:r>
      <w:r>
        <w:t xml:space="preserve"> </w:t>
      </w:r>
      <w:r>
        <w:rPr>
          <w:bCs/>
          <w:b/>
        </w:rPr>
        <w:t xml:space="preserve">Editor</w:t>
      </w:r>
      <w:r>
        <w:t xml:space="preserve"> </w:t>
      </w:r>
      <w:r>
        <w:t xml:space="preserve">in</w:t>
      </w:r>
      <w:r>
        <w:t xml:space="preserve"> </w:t>
      </w:r>
      <w:r>
        <w:rPr>
          <w:bCs/>
          <w:b/>
        </w:rPr>
        <w:t xml:space="preserve">Germany Berlin</w:t>
      </w:r>
      <w:r>
        <w:t xml:space="preserve"> </w:t>
      </w:r>
      <w:r>
        <w:t xml:space="preserve">is not merely one of correcting grammar or formatting text; it is a multifaceted discipline that requires deep cultural sensitivity, linguistic precision, and an acute understanding of the local media landscape. As Berlin cements its status as a global hub for startups, journalism, art, and academia, the demand for high-quality editorial work has never been higher. This essay explores the critical importance of the Editor within this specific geographical and cultural context.</w:t>
      </w:r>
    </w:p>
    <w:bookmarkStart w:id="20" w:name="the-linguistic-landscape-of-berlin"/>
    <w:p>
      <w:pPr>
        <w:pStyle w:val="Heading2"/>
      </w:pPr>
      <w:r>
        <w:t xml:space="preserve">The Linguistic Landscape of Berlin</w:t>
      </w:r>
    </w:p>
    <w:p>
      <w:pPr>
        <w:pStyle w:val="FirstParagraph"/>
      </w:pPr>
      <w:r>
        <w:t xml:space="preserve">To understand why an Editor is vital in Germany Berlin, one must first appreciate the linguistic complexity of the region. While English is widely spoken in Berlin, particularly among younger demographics and in the tech sector, German remains the language of administration, law, high culture, and daily life for a significant portion of the population. The</w:t>
      </w:r>
      <w:r>
        <w:t xml:space="preserve"> </w:t>
      </w:r>
      <w:r>
        <w:rPr>
          <w:bCs/>
          <w:b/>
        </w:rPr>
        <w:t xml:space="preserve">Editor</w:t>
      </w:r>
      <w:r>
        <w:t xml:space="preserve"> </w:t>
      </w:r>
      <w:r>
        <w:t xml:space="preserve">operating here must be bilingual or multilingual to navigate these waters effectively.</w:t>
      </w:r>
    </w:p>
    <w:p>
      <w:pPr>
        <w:pStyle w:val="BodyText"/>
      </w:pPr>
      <w:r>
        <w:t xml:space="preserve">In Germany Berlin, texts are rarely just translated; they are adapted. An Editor ensures that tone, idiom, and cultural nuance are preserved when content moves between German and English. For instance, a press release from a trendy Neukölln startup might use casual language in its original English draft but requires careful editing to meet the slightly more formal yet modern expectations of German media outlets. Conversely, international brands entering the</w:t>
      </w:r>
      <w:r>
        <w:t xml:space="preserve"> </w:t>
      </w:r>
      <w:r>
        <w:rPr>
          <w:bCs/>
          <w:b/>
        </w:rPr>
        <w:t xml:space="preserve">Germany Berlin</w:t>
      </w:r>
      <w:r>
        <w:t xml:space="preserve"> </w:t>
      </w:r>
      <w:r>
        <w:t xml:space="preserve">market must have their content rigorously edited to avoid cultural faux pas and to resonate with local sensibilities. The Editor acts as a bridge, ensuring that the voice of the author remains authentic while becoming intelligible and appealing to the target audience.</w:t>
      </w:r>
    </w:p>
    <w:bookmarkEnd w:id="20"/>
    <w:bookmarkStart w:id="21" w:name="Xff69e86e22488b2e62150ba9a0acda2df40095c"/>
    <w:p>
      <w:pPr>
        <w:pStyle w:val="Heading2"/>
      </w:pPr>
      <w:r>
        <w:t xml:space="preserve">The Media Landscape: Journalism and Credibility</w:t>
      </w:r>
    </w:p>
    <w:p>
      <w:pPr>
        <w:pStyle w:val="FirstParagraph"/>
      </w:pPr>
      <w:r>
        <w:t xml:space="preserve">Berlin is home to some of Germany’s most prestigious media houses, including major newspapers such as *Die Welt*, *Der Tagesspiegel*, and the public broadcaster *RBB* (Rundfunk Berlin-Brandenburg). In this environment, the role of the Editor is paramount for maintaining journalistic integrity. The standards of proofreading in Germany are notoriously high. Factual accuracy is not just a preference; it is a legal and ethical obligation.</w:t>
      </w:r>
    </w:p>
    <w:p>
      <w:pPr>
        <w:pStyle w:val="BodyText"/>
      </w:pPr>
      <w:r>
        <w:t xml:space="preserve">An Editor in</w:t>
      </w:r>
      <w:r>
        <w:t xml:space="preserve"> </w:t>
      </w:r>
      <w:r>
        <w:rPr>
          <w:bCs/>
          <w:b/>
        </w:rPr>
        <w:t xml:space="preserve">Germany Berlin</w:t>
      </w:r>
      <w:r>
        <w:t xml:space="preserve"> </w:t>
      </w:r>
      <w:r>
        <w:t xml:space="preserve">works tirelessly to verify sources, check names, dates, and figures against multiple databases before publication. This rigorous process protects the reputation of the publication and maintains public trust. In an era of "fake news" and misinformation spreading rapidly across digital platforms, the Editor serves as a guardian of truth. The editorial structure in many German media organizations is hierarchical but increasingly collaborative. Editors must work closely with reporters, photographers, and digital producers to ensure that every piece of content meets the high standards expected by the discerning readership of</w:t>
      </w:r>
      <w:r>
        <w:t xml:space="preserve"> </w:t>
      </w:r>
      <w:r>
        <w:rPr>
          <w:bCs/>
          <w:b/>
        </w:rPr>
        <w:t xml:space="preserve">Germany Berlin</w:t>
      </w:r>
      <w:r>
        <w:t xml:space="preserve">.</w:t>
      </w:r>
    </w:p>
    <w:bookmarkEnd w:id="21"/>
    <w:bookmarkStart w:id="22" w:name="X371f7db9709a4253e32f3a8db5ae1166e5f20c6"/>
    <w:p>
      <w:pPr>
        <w:pStyle w:val="Heading2"/>
      </w:pPr>
      <w:r>
        <w:t xml:space="preserve">The Creative Industry: Publishing and Arts</w:t>
      </w:r>
    </w:p>
    <w:p>
      <w:pPr>
        <w:pStyle w:val="FirstParagraph"/>
      </w:pPr>
      <w:r>
        <w:t xml:space="preserve">Beyond journalism, Berlin is a thriving center for the arts, literature, and independent publishing. The city hosts numerous literary festivals, galleries, and independent bookstores that rely on well-edited content to promote artists and authors. Here, the</w:t>
      </w:r>
      <w:r>
        <w:t xml:space="preserve"> </w:t>
      </w:r>
      <w:r>
        <w:rPr>
          <w:bCs/>
          <w:b/>
        </w:rPr>
        <w:t xml:space="preserve">Editor</w:t>
      </w:r>
      <w:r>
        <w:t xml:space="preserve"> </w:t>
      </w:r>
      <w:r>
        <w:t xml:space="preserve">plays a more creative role. They collaborate with authors to refine narratives, develop characters in fiction works published locally or internationally through Berlin-based imprints.</w:t>
      </w:r>
    </w:p>
    <w:p>
      <w:pPr>
        <w:pStyle w:val="BodyText"/>
      </w:pPr>
      <w:r>
        <w:t xml:space="preserve">The vibrant cultural scene of Berlin demands an Editor who is not only linguistically proficient but also culturally literate. They must understand the references, historical contexts, and artistic movements that influence contemporary German literature and art. Whether editing a manuscript for a local playwright or curating content for an online art magazine based in Kreuzberg, the Editor ensures that the creative vision is communicated clearly and powerfully. This requires a delicate balance between respecting the author’s voice and enhancing readability through precise structural adjustments.</w:t>
      </w:r>
    </w:p>
    <w:bookmarkEnd w:id="22"/>
    <w:bookmarkStart w:id="23" w:name="X0b6c022615e9da1b861b50b235cc1a2278d0896"/>
    <w:p>
      <w:pPr>
        <w:pStyle w:val="Heading2"/>
      </w:pPr>
      <w:r>
        <w:t xml:space="preserve">The Corporate Sector: Startups and International Business</w:t>
      </w:r>
    </w:p>
    <w:p>
      <w:pPr>
        <w:pStyle w:val="FirstParagraph"/>
      </w:pPr>
      <w:r>
        <w:t xml:space="preserve">In recent years, Berlin has become known as "Silicon Allee," attracting thousands of startups and international companies. These businesses often operate in English but need to engage with German clients, partners, and regulatory bodies. This creates a unique need for specialized corporate editors who understand both business terminology and legal compliance.</w:t>
      </w:r>
    </w:p>
    <w:p>
      <w:pPr>
        <w:pStyle w:val="BodyText"/>
      </w:pPr>
      <w:r>
        <w:t xml:space="preserve">An Editor working in this sector within</w:t>
      </w:r>
      <w:r>
        <w:t xml:space="preserve"> </w:t>
      </w:r>
      <w:r>
        <w:rPr>
          <w:bCs/>
          <w:b/>
        </w:rPr>
        <w:t xml:space="preserve">Germany Berlin</w:t>
      </w:r>
      <w:r>
        <w:t xml:space="preserve"> </w:t>
      </w:r>
      <w:r>
        <w:t xml:space="preserve">must be adept at adapting marketing copy to comply with strict German advertising laws (such as the *Heilmittelwerbegesetz* or HWG). They ensure that claims are substantiated and that language is clear and transparent, which is highly valued by German consumers. Furthermore, these editors help companies localize their brand voice, ensuring that it feels native to the</w:t>
      </w:r>
      <w:r>
        <w:t xml:space="preserve"> </w:t>
      </w:r>
      <w:r>
        <w:rPr>
          <w:bCs/>
          <w:b/>
        </w:rPr>
        <w:t xml:space="preserve">Germany Berlin</w:t>
      </w:r>
      <w:r>
        <w:t xml:space="preserve"> </w:t>
      </w:r>
      <w:r>
        <w:t xml:space="preserve">market while retaining its global identity.</w:t>
      </w:r>
    </w:p>
    <w:bookmarkEnd w:id="23"/>
    <w:bookmarkStart w:id="24" w:name="the-future-of-editing-in-a-digital-age"/>
    <w:p>
      <w:pPr>
        <w:pStyle w:val="Heading2"/>
      </w:pPr>
      <w:r>
        <w:t xml:space="preserve">The Future of Editing in a Digital Age</w:t>
      </w:r>
    </w:p>
    <w:p>
      <w:pPr>
        <w:pStyle w:val="FirstParagraph"/>
      </w:pPr>
      <w:r>
        <w:t xml:space="preserve">The role of the Editor is evolving rapidly due to digital transformation. In Berlin, where digital innovation is at the forefront, Editors are increasingly required to have technical skills. They manage content management systems (CMS), optimize content for search engines (SEO), and analyze reader engagement metrics. The modern Editor in</w:t>
      </w:r>
      <w:r>
        <w:t xml:space="preserve"> </w:t>
      </w:r>
      <w:r>
        <w:rPr>
          <w:bCs/>
          <w:b/>
        </w:rPr>
        <w:t xml:space="preserve">Germany Berlin</w:t>
      </w:r>
      <w:r>
        <w:t xml:space="preserve"> </w:t>
      </w:r>
      <w:r>
        <w:t xml:space="preserve">must be comfortable working with data, understanding how headlines and formatting affect click-through rates.</w:t>
      </w:r>
    </w:p>
    <w:p>
      <w:pPr>
        <w:pStyle w:val="BodyText"/>
      </w:pPr>
      <w:r>
        <w:t xml:space="preserve">Moreover, the rise of multimedia journalism means that Editors now oversee not just text but also audio, video, and interactive graphics. They coordinate teams to ensure a cohesive narrative across different platforms. This holistic approach requires strong project management skills alongside traditional editorial expertise.</w:t>
      </w:r>
    </w:p>
    <w:bookmarkEnd w:id="24"/>
    <w:bookmarkStart w:id="25" w:name="conclusion"/>
    <w:p>
      <w:pPr>
        <w:pStyle w:val="Heading2"/>
      </w:pPr>
      <w:r>
        <w:t xml:space="preserve">Conclusion</w:t>
      </w:r>
    </w:p>
    <w:p>
      <w:pPr>
        <w:pStyle w:val="FirstParagraph"/>
      </w:pPr>
      <w:r>
        <w:t xml:space="preserve">In conclusion, the Editor is a cornerstone of the cultural and informational infrastructure in Germany Berlin. Whether working in journalism, publishing, corporate communications, or digital media, Editors ensure that information is accurate, engaging, and culturally relevant. They navigate the complex linguistic landscape of bilingual content production and uphold high standards of credibility. As Berlin continues to grow as a global city for innovation and culture, the demand for skilled Editors will only increase. They are not just caretakers of language but architects of communication, shaping how ideas are shared and understood in one of Europe’s most dynamic cities. The future of</w:t>
      </w:r>
      <w:r>
        <w:t xml:space="preserve"> </w:t>
      </w:r>
      <w:r>
        <w:rPr>
          <w:bCs/>
          <w:b/>
        </w:rPr>
        <w:t xml:space="preserve">Germany Berlin</w:t>
      </w:r>
      <w:r>
        <w:t xml:space="preserve">’s media landscape depends on their ability to adapt, innovate, and maintain the integrity that defines quality content.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Editor in Germany Berlin</dc:title>
  <dc:creator/>
  <dc:language>en</dc:language>
  <cp:keywords/>
  <dcterms:created xsi:type="dcterms:W3CDTF">2026-07-29T09:08:45Z</dcterms:created>
  <dcterms:modified xsi:type="dcterms:W3CDTF">2026-07-29T09:08:45Z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