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Lens:</w:t>
      </w:r>
      <w:r>
        <w:t xml:space="preserve"> </w:t>
      </w:r>
      <w:r>
        <w:t xml:space="preserve">Navigating</w:t>
      </w:r>
      <w:r>
        <w:t xml:space="preserve"> </w:t>
      </w:r>
      <w:r>
        <w:t xml:space="preserve">the</w:t>
      </w:r>
      <w:r>
        <w:t xml:space="preserve"> </w:t>
      </w:r>
      <w:r>
        <w:t xml:space="preserve">Cultural</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Italy,</w:t>
      </w:r>
      <w:r>
        <w:t xml:space="preserve"> </w:t>
      </w:r>
      <w:r>
        <w:t xml:space="preserve">Naples</w:t>
      </w:r>
    </w:p>
    <w:bookmarkStart w:id="26" w:name="X81f1439515559c0ceebd8fcf362442928c84a6e"/>
    <w:p>
      <w:pPr>
        <w:pStyle w:val="Heading1"/>
      </w:pPr>
      <w:r>
        <w:t xml:space="preserve">The Editorial Lens: Navigating the Cultural and Professional Landscape of an Editor in Italy, Naples</w:t>
      </w:r>
    </w:p>
    <w:p>
      <w:pPr>
        <w:pStyle w:val="FirstParagraph"/>
      </w:pPr>
      <w:r>
        <w:t xml:space="preserve">In the grand tapestry of Western publishing, few threads are as vibrant or complex as those woven within the Mediterranean basin. Nowhere is this more palpable than in</w:t>
      </w:r>
      <w:r>
        <w:t xml:space="preserve"> </w:t>
      </w:r>
      <w:r>
        <w:rPr>
          <w:bCs/>
          <w:b/>
        </w:rPr>
        <w:t xml:space="preserve">Italy</w:t>
      </w:r>
      <w:r>
        <w:t xml:space="preserve">, a nation with a literary heritage spanning millennia. Yet, within this broad national context, there exists a specific cultural ecosystem that demands unique sensitivity and expertise:</w:t>
      </w:r>
      <w:r>
        <w:t xml:space="preserve"> </w:t>
      </w:r>
      <w:r>
        <w:rPr>
          <w:bCs/>
          <w:b/>
        </w:rPr>
        <w:t xml:space="preserve">Naples</w:t>
      </w:r>
      <w:r>
        <w:t xml:space="preserve">. For an aspiring or established professional seeking to operate as an</w:t>
      </w:r>
      <w:r>
        <w:t xml:space="preserve"> </w:t>
      </w:r>
      <w:r>
        <w:rPr>
          <w:bCs/>
          <w:b/>
          <w:iCs/>
          <w:i/>
        </w:rPr>
        <w:t xml:space="preserve">Editor</w:t>
      </w:r>
      <w:r>
        <w:t xml:space="preserve"> </w:t>
      </w:r>
      <w:r>
        <w:t xml:space="preserve">in this region, the role transcends mere proofreading or layout design. It becomes a act of cultural translation, historical stewardship, and artistic mediation. This essay explores the multifaceted responsibilities and challenges inherent in being an editor operating at the intersection of global publishing standards and the distinctive soul of Naples.</w:t>
      </w:r>
    </w:p>
    <w:bookmarkStart w:id="20" w:name="Xf3ce92534e4befef712024559d20df852330161"/>
    <w:p>
      <w:pPr>
        <w:pStyle w:val="Heading2"/>
      </w:pPr>
      <w:r>
        <w:t xml:space="preserve">The Historical Weight: Editorial Responsibility in a City of Layers</w:t>
      </w:r>
    </w:p>
    <w:p>
      <w:pPr>
        <w:pStyle w:val="FirstParagraph"/>
      </w:pPr>
      <w:r>
        <w:t xml:space="preserve">To be an editor in Naples is to work amidst layers. Literally, the city is built upon ruins; metaphorically, it is built upon centuries of artistic and literary production. From Virgil’s echoes in the surrounding landscapes to the raw, existential power of Elsa Morante and Elena Ferrante in modern literature, Naples has long served as a crucible for profound storytelling. An</w:t>
      </w:r>
      <w:r>
        <w:t xml:space="preserve"> </w:t>
      </w:r>
      <w:r>
        <w:rPr>
          <w:bCs/>
          <w:b/>
          <w:iCs/>
          <w:i/>
        </w:rPr>
        <w:t xml:space="preserve">Editor</w:t>
      </w:r>
      <w:r>
        <w:t xml:space="preserve"> </w:t>
      </w:r>
      <w:r>
        <w:t xml:space="preserve">here must possess not only technical proficiency but also a deep historical consciousness.</w:t>
      </w:r>
    </w:p>
    <w:p>
      <w:pPr>
        <w:pStyle w:val="BodyText"/>
      </w:pPr>
      <w:r>
        <w:t xml:space="preserve">In other major publishing hubs like London or New York, the editor’s primary mandate might be marketability and trend alignment. In Naples, however, there is an additional imperative: authenticity. The local literary scene is fiercely proud of its dialects (*napulitano*), its oral traditions, and its complex socio-political narratives. An editor must navigate the delicate balance between standard Italian—the lingua franca of publishing—and the rich vernacular that gives Neapolitan literature its pulse. Missteps in handling dialectal nuances can lead to accusations of cultural appropriation or superficiality. Therefore, the editorial process in this region requires a collaborative approach, often involving linguistic consultants who are native speakers and culturally embedded within the community.</w:t>
      </w:r>
    </w:p>
    <w:bookmarkEnd w:id="20"/>
    <w:bookmarkStart w:id="21" w:name="X1e8f648386ac06f967a51221f11ba7d882b4af1"/>
    <w:p>
      <w:pPr>
        <w:pStyle w:val="Heading2"/>
      </w:pPr>
      <w:r>
        <w:t xml:space="preserve">The Linguistic Challenge: Dialect vs. Standard</w:t>
      </w:r>
    </w:p>
    <w:p>
      <w:pPr>
        <w:pStyle w:val="FirstParagraph"/>
      </w:pPr>
      <w:r>
        <w:t xml:space="preserve">One of the most significant challenges facing an editor in Italy, specifically in Naples, is the management of language. While Italian is a unified literary language, Naples operates with a strong diglossic dynamic where Neapolitan dialect serves as the emotional and social anchor for many locals. Writers from this region often wish to infuse their manuscripts with dialectal expressions to capture the authenticity of their characters.</w:t>
      </w:r>
    </w:p>
    <w:p>
      <w:pPr>
        <w:pStyle w:val="BodyText"/>
      </w:pPr>
      <w:r>
        <w:t xml:space="preserve">An effective editor must decide how much of this local color to preserve. Too much, and the text may become inaccessible to a national Italian audience or international readers who do not understand the nuance. Too little, and the work loses its geographic specificity and cultural heart. This decision-making process is at the core of editorial judgment in Naples. The editor acts as a gatekeeper who must determine which dialectal elements serve the narrative’s emotional truth without sacrificing readability. This requires a sophisticated understanding of both standard Italian grammar and the phonetic, syntactic, and semantic rules of Neapolitan.</w:t>
      </w:r>
    </w:p>
    <w:bookmarkEnd w:id="21"/>
    <w:bookmarkStart w:id="22" w:name="X5dfb9670a8308277f522601a37f768a07429c80"/>
    <w:p>
      <w:pPr>
        <w:pStyle w:val="Heading2"/>
      </w:pPr>
      <w:r>
        <w:t xml:space="preserve">Cultural Sensitivity and Social Realities</w:t>
      </w:r>
    </w:p>
    <w:p>
      <w:pPr>
        <w:pStyle w:val="FirstParagraph"/>
      </w:pPr>
      <w:r>
        <w:t xml:space="preserve">Naples is often misunderstood by outsiders due to stereotypes perpetuated by media portrayals. For an editor working in this city, there is a responsibility to counteract these simplistic narratives through careful editorial guidance. Authors writing about Naples often grapple with themes of poverty, resilience, crime, and vibrant community life. An editor must ensure that these themes are treated with depth and complexity rather than sensationalism.</w:t>
      </w:r>
    </w:p>
    <w:p>
      <w:pPr>
        <w:pStyle w:val="BodyText"/>
      </w:pPr>
      <w:r>
        <w:t xml:space="preserve">In the context of</w:t>
      </w:r>
      <w:r>
        <w:t xml:space="preserve"> </w:t>
      </w:r>
      <w:r>
        <w:rPr>
          <w:bCs/>
          <w:b/>
        </w:rPr>
        <w:t xml:space="preserve">Italy</w:t>
      </w:r>
      <w:r>
        <w:t xml:space="preserve">, there is a north-south divide in literary perception. Northern publishers may sometimes view southern stories through a lens of exoticism or poverty tourism. An editor based in Naples plays a crucial role as an advocate for their authors, ensuring that the final product reflects the dignity, humor, and intellectual rigor of Neapolitan life. This involves rigorous fact-checking regarding local customs, legal frameworks, and social structures. It also means challenging authors who might rely on clichés about organized crime or urban decay unless such elements are integral to a nuanced plot.</w:t>
      </w:r>
    </w:p>
    <w:bookmarkEnd w:id="22"/>
    <w:bookmarkStart w:id="23" w:name="the-business-of-editing-in-the-south"/>
    <w:p>
      <w:pPr>
        <w:pStyle w:val="Heading2"/>
      </w:pPr>
      <w:r>
        <w:t xml:space="preserve">The Business of Editing in the South</w:t>
      </w:r>
    </w:p>
    <w:p>
      <w:pPr>
        <w:pStyle w:val="FirstParagraph"/>
      </w:pPr>
      <w:r>
        <w:t xml:space="preserve">Beyond cultural and linguistic considerations, the practical realities of being an editor in Naples differ from those in Milan or Rome. The publishing infrastructure is less concentrated, meaning that editors often wear multiple hats. They may serve as literary agents, connecting local talent with larger publishers based elsewhere in Italy or abroad. This networking role is vital for bringing Neapolitan voices to a global stage.</w:t>
      </w:r>
    </w:p>
    <w:p>
      <w:pPr>
        <w:pStyle w:val="BodyText"/>
      </w:pPr>
      <w:r>
        <w:t xml:space="preserve">Furthermore, the economic climate in Southern</w:t>
      </w:r>
      <w:r>
        <w:t xml:space="preserve"> </w:t>
      </w:r>
      <w:r>
        <w:rPr>
          <w:bCs/>
          <w:b/>
        </w:rPr>
        <w:t xml:space="preserve">Italy</w:t>
      </w:r>
      <w:r>
        <w:t xml:space="preserve"> </w:t>
      </w:r>
      <w:r>
        <w:t xml:space="preserve">presents challenges regarding funding and resources. Editors must often be entrepreneurial, seeking grants from cultural foundations or collaborating with academic institutions to support literary projects. This scarcity can foster creativity; many notable Neapolitan works have emerged from collaborative, community-driven initiatives rather than large corporate structures.</w:t>
      </w:r>
    </w:p>
    <w:bookmarkEnd w:id="23"/>
    <w:bookmarkStart w:id="24" w:name="the-digital-frontier-and-global-reach"/>
    <w:p>
      <w:pPr>
        <w:pStyle w:val="Heading2"/>
      </w:pPr>
      <w:r>
        <w:t xml:space="preserve">The Digital Frontier and Global Reach</w:t>
      </w:r>
    </w:p>
    <w:p>
      <w:pPr>
        <w:pStyle w:val="FirstParagraph"/>
      </w:pPr>
      <w:r>
        <w:t xml:space="preserve">In the contemporary landscape, technology has democratized access to publishing. For an editor in Naples, digital platforms offer a way to bypass traditional gatekeepers and reach international readers directly. However, this also raises new editorial challenges regarding copyright protection across different jurisdictions within the European Union and Italy’s specific intellectual property laws.</w:t>
      </w:r>
    </w:p>
    <w:p>
      <w:pPr>
        <w:pStyle w:val="BodyText"/>
      </w:pPr>
      <w:r>
        <w:t xml:space="preserve">An modern editor must be digitally literate, understanding SEO (Search Engine Optimization) for book marketing, e-book formatting standards, and social media engagement strategies tailored to Italian readers. Yet, even in the digital age, the human element remains paramount. The editorial relationship built on trust between author and editor is essential for nurturing talent in a competitive market.</w:t>
      </w:r>
    </w:p>
    <w:bookmarkEnd w:id="24"/>
    <w:bookmarkStart w:id="25" w:name="conclusion"/>
    <w:p>
      <w:pPr>
        <w:pStyle w:val="Heading2"/>
      </w:pPr>
      <w:r>
        <w:t xml:space="preserve">Conclusion</w:t>
      </w:r>
    </w:p>
    <w:p>
      <w:pPr>
        <w:pStyle w:val="FirstParagraph"/>
      </w:pPr>
      <w:r>
        <w:t xml:space="preserve">In conclusion, being an editor in Naples is not merely a job; it is a vocation that demands a unique synthesis of literary expertise, linguistic agility, and cultural empathy. The editor serves as the bridge between the rich, often chaotic energy of Neapolitan culture and the structured world of published literature. They must honor the heritage of</w:t>
      </w:r>
      <w:r>
        <w:t xml:space="preserve"> </w:t>
      </w:r>
      <w:r>
        <w:rPr>
          <w:bCs/>
          <w:b/>
        </w:rPr>
        <w:t xml:space="preserve">Italy</w:t>
      </w:r>
      <w:r>
        <w:t xml:space="preserve"> </w:t>
      </w:r>
      <w:r>
        <w:t xml:space="preserve">while embracing the specific identity of Naples. By navigating these complex waters with integrity and skill, editors ensure that stories from this vibrant city are told accurately, compellingly, and with respect for their origins.</w:t>
      </w:r>
    </w:p>
    <w:p>
      <w:pPr>
        <w:pStyle w:val="BodyText"/>
      </w:pPr>
      <w:r>
        <w:t xml:space="preserve">The role continues to evolve in response to global trends, but its core mission remains unchanged: to refine raw creativity into polished art that resonates with truth. In a world increasingly connected yet culturally fragmented, the editor in Naples stands as a guardian of local voice and universal human experience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Lens: Navigating the Cultural and Professional Landscape of an Editor in Italy, Naples</dc:title>
  <dc:creator/>
  <dc:language>en</dc:language>
  <cp:keywords/>
  <dcterms:created xsi:type="dcterms:W3CDTF">2026-07-29T08:48:05Z</dcterms:created>
  <dcterms:modified xsi:type="dcterms:W3CDTF">2026-07-29T08:48:05Z</dcterms:modified>
</cp:coreProperties>
</file>

<file path=docProps/custom.xml><?xml version="1.0" encoding="utf-8"?>
<Properties xmlns="http://schemas.openxmlformats.org/officeDocument/2006/custom-properties" xmlns:vt="http://schemas.openxmlformats.org/officeDocument/2006/docPropsVTypes"/>
</file>