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Crucible: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Mexico</w:t>
      </w:r>
      <w:r>
        <w:t xml:space="preserve"> </w:t>
      </w:r>
      <w:r>
        <w:t xml:space="preserve">City</w:t>
      </w:r>
    </w:p>
    <w:bookmarkStart w:id="25" w:name="X7f7a3b70ce24a92b47a44320d7e826914678dc0"/>
    <w:p>
      <w:pPr>
        <w:pStyle w:val="Heading1"/>
      </w:pPr>
      <w:r>
        <w:t xml:space="preserve">The Editorial Crucible: The Role of the</w:t>
      </w:r>
      <w:r>
        <w:t xml:space="preserve"> </w:t>
      </w:r>
      <w:r>
        <w:t xml:space="preserve">Editor</w:t>
      </w:r>
      <w:r>
        <w:t xml:space="preserve"> </w:t>
      </w:r>
      <w:r>
        <w:t xml:space="preserve">in Mexico City</w:t>
      </w:r>
    </w:p>
    <w:p>
      <w:pPr>
        <w:pStyle w:val="FirstParagraph"/>
      </w:pPr>
      <w:r>
        <w:t xml:space="preserve">In the bustling heart of Latin America, few cities embody the collision of tradition and modernity quite like</w:t>
      </w:r>
      <w:r>
        <w:t xml:space="preserve"> </w:t>
      </w:r>
      <w:r>
        <w:t xml:space="preserve">Mexico Mexico City</w:t>
      </w:r>
      <w:r>
        <w:t xml:space="preserve">. As a metropolis that serves as both a cultural epicenter and a political nerve center, it demands media that is not only informative but deeply resonant with its complex social fabric. At the core of this media ecosystem stands the</w:t>
      </w:r>
      <w:r>
        <w:t xml:space="preserve"> </w:t>
      </w:r>
      <w:r>
        <w:t xml:space="preserve">Editor</w:t>
      </w:r>
      <w:r>
        <w:t xml:space="preserve">, an individual whose role extends far beyond simple proofreading or layout management. In an</w:t>
      </w:r>
      <w:r>
        <w:t xml:space="preserve"> </w:t>
      </w:r>
      <w:r>
        <w:t xml:space="preserve">Essay</w:t>
      </w:r>
      <w:r>
        <w:t xml:space="preserve"> </w:t>
      </w:r>
      <w:r>
        <w:t xml:space="preserve">format suitable for academic and professional discourse, we must explore how the</w:t>
      </w:r>
      <w:r>
        <w:t xml:space="preserve"> </w:t>
      </w:r>
      <w:r>
        <w:t xml:space="preserve">Editor</w:t>
      </w:r>
      <w:r>
        <w:t xml:space="preserve"> </w:t>
      </w:r>
      <w:r>
        <w:t xml:space="preserve">functions as a cultural custodian, a linguistic architect, and a digital strategist within the unique environment of</w:t>
      </w:r>
      <w:r>
        <w:t xml:space="preserve"> </w:t>
      </w:r>
      <w:r>
        <w:t xml:space="preserve">Mexico Mexico City</w:t>
      </w:r>
      <w:r>
        <w:t xml:space="preserve">. This document serves as both an analytical piece and a practical guide for those seeking to understand the nuances of editorial work in this vibrant urban landscape.</w:t>
      </w:r>
    </w:p>
    <w:bookmarkStart w:id="20" w:name="Xd577f37439c02c053074a15914263b78dcef919"/>
    <w:p>
      <w:pPr>
        <w:pStyle w:val="Heading2"/>
      </w:pPr>
      <w:r>
        <w:t xml:space="preserve">The Historical Weight of Editorial Responsibility</w:t>
      </w:r>
    </w:p>
    <w:p>
      <w:pPr>
        <w:pStyle w:val="FirstParagraph"/>
      </w:pPr>
      <w:r>
        <w:t xml:space="preserve">To understand the contemporary role of the</w:t>
      </w:r>
      <w:r>
        <w:t xml:space="preserve"> </w:t>
      </w:r>
      <w:r>
        <w:t xml:space="preserve">Editor</w:t>
      </w:r>
      <w:r>
        <w:t xml:space="preserve">, one must first acknowledge the historical gravity carried by journalistic institutions in</w:t>
      </w:r>
      <w:r>
        <w:t xml:space="preserve"> </w:t>
      </w:r>
      <w:r>
        <w:t xml:space="preserve">Mexico Mexico City</w:t>
      </w:r>
      <w:r>
        <w:t xml:space="preserve">. For decades, media outlets in this region have operated under intense political pressure, economic volatility, and social unrest. Consequently, the</w:t>
      </w:r>
      <w:r>
        <w:t xml:space="preserve"> </w:t>
      </w:r>
      <w:r>
        <w:t xml:space="preserve">Editor</w:t>
      </w:r>
      <w:r>
        <w:t xml:space="preserve"> </w:t>
      </w:r>
      <w:r>
        <w:t xml:space="preserve">has historically served as a gatekeeper of truth and safety. In an</w:t>
      </w:r>
      <w:r>
        <w:t xml:space="preserve"> </w:t>
      </w:r>
      <w:r>
        <w:t xml:space="preserve">Essay</w:t>
      </w:r>
      <w:r>
        <w:t xml:space="preserve"> </w:t>
      </w:r>
      <w:r>
        <w:t xml:space="preserve">examining this history, it becomes evident that editorial decisions were often matters of life and death for journalists and sources alike. Today, while the direct physical threats may vary in nature, the ethical weight remains immense. The</w:t>
      </w:r>
      <w:r>
        <w:t xml:space="preserve"> </w:t>
      </w:r>
      <w:r>
        <w:t xml:space="preserve">Editor</w:t>
      </w:r>
      <w:r>
        <w:t xml:space="preserve"> </w:t>
      </w:r>
      <w:r>
        <w:t xml:space="preserve">in</w:t>
      </w:r>
      <w:r>
        <w:t xml:space="preserve"> </w:t>
      </w:r>
      <w:r>
        <w:t xml:space="preserve">Mexico Mexico City</w:t>
      </w:r>
      <w:r>
        <w:t xml:space="preserve"> </w:t>
      </w:r>
      <w:r>
        <w:t xml:space="preserve">is tasked with balancing the public's right to know against potential repercussions for vulnerable sources, a delicate act that requires profound discretion and moral courage.</w:t>
      </w:r>
    </w:p>
    <w:p>
      <w:pPr>
        <w:pStyle w:val="BodyText"/>
      </w:pPr>
      <w:r>
        <w:t xml:space="preserve">This historical context shapes the current expectations placed upon modern editorial teams. The legacy of investigative journalism in</w:t>
      </w:r>
      <w:r>
        <w:t xml:space="preserve"> </w:t>
      </w:r>
      <w:r>
        <w:t xml:space="preserve">Mexico Mexico City</w:t>
      </w:r>
      <w:r>
        <w:t xml:space="preserve"> </w:t>
      </w:r>
      <w:r>
        <w:t xml:space="preserve">sets a high bar for accuracy and integrity. An</w:t>
      </w:r>
      <w:r>
        <w:t xml:space="preserve"> </w:t>
      </w:r>
      <w:r>
        <w:t xml:space="preserve">Editor</w:t>
      </w:r>
      <w:r>
        <w:t xml:space="preserve"> </w:t>
      </w:r>
      <w:r>
        <w:t xml:space="preserve">cannot merely skim articles; they must delve deep into the factual backbone of every story. This rigorous approach is not just a professional standard but a civic duty, ensuring that the media landscape in</w:t>
      </w:r>
      <w:r>
        <w:t xml:space="preserve"> </w:t>
      </w:r>
      <w:r>
        <w:t xml:space="preserve">Mexico Mexico City</w:t>
      </w:r>
      <w:r>
        <w:t xml:space="preserve"> </w:t>
      </w:r>
      <w:r>
        <w:t xml:space="preserve">remains a reliable source of information amidst an era of misinformation and digital noise.</w:t>
      </w:r>
    </w:p>
    <w:bookmarkEnd w:id="20"/>
    <w:bookmarkStart w:id="21" w:name="Xca78ebffbbeb1d3433ae96279f2a60cae09260d"/>
    <w:p>
      <w:pPr>
        <w:pStyle w:val="Heading2"/>
      </w:pPr>
      <w:r>
        <w:t xml:space="preserve">Linguistic Nuances and Cultural Sensitivity</w:t>
      </w:r>
    </w:p>
    <w:p>
      <w:pPr>
        <w:pStyle w:val="FirstParagraph"/>
      </w:pPr>
      <w:r>
        <w:t xml:space="preserve">The Spanish spoken in</w:t>
      </w:r>
      <w:r>
        <w:t xml:space="preserve"> </w:t>
      </w:r>
      <w:r>
        <w:t xml:space="preserve">Mexico Mexico City</w:t>
      </w:r>
      <w:r>
        <w:t xml:space="preserve"> </w:t>
      </w:r>
      <w:r>
        <w:t xml:space="preserve">is rich with idioms, regional slang, and socio-economic markers that an</w:t>
      </w:r>
      <w:r>
        <w:t xml:space="preserve"> </w:t>
      </w:r>
      <w:r>
        <w:t xml:space="preserve">Editor</w:t>
      </w:r>
      <w:r>
        <w:t xml:space="preserve"> </w:t>
      </w:r>
      <w:r>
        <w:t xml:space="preserve">must master. Language is not merely a vehicle for communication but a carrier of identity. In this context, the role of the</w:t>
      </w:r>
      <w:r>
        <w:t xml:space="preserve"> </w:t>
      </w:r>
      <w:r>
        <w:t xml:space="preserve">Editor</w:t>
      </w:r>
      <w:r>
        <w:t xml:space="preserve"> </w:t>
      </w:r>
      <w:r>
        <w:t xml:space="preserve">includes preserving linguistic authenticity while ensuring clarity for a diverse readership. An</w:t>
      </w:r>
      <w:r>
        <w:t xml:space="preserve"> </w:t>
      </w:r>
      <w:r>
        <w:t xml:space="preserve">Essay</w:t>
      </w:r>
      <w:r>
        <w:t xml:space="preserve"> </w:t>
      </w:r>
      <w:r>
        <w:t xml:space="preserve">on language management would highlight how editors navigate between formal academic Spanish and colloquial expressions to engage different demographics.</w:t>
      </w:r>
    </w:p>
    <w:p>
      <w:pPr>
        <w:numPr>
          <w:ilvl w:val="0"/>
          <w:numId w:val="1001"/>
        </w:numPr>
        <w:pStyle w:val="Compact"/>
      </w:pPr>
      <w:r>
        <w:rPr>
          <w:bCs/>
          <w:b/>
        </w:rPr>
        <w:t xml:space="preserve">Dialectal Awareness:</w:t>
      </w:r>
      <w:r>
        <w:t xml:space="preserve"> </w:t>
      </w:r>
      <w:r>
        <w:t xml:space="preserve">The</w:t>
      </w:r>
      <w:r>
        <w:t xml:space="preserve"> </w:t>
      </w:r>
      <w:r>
        <w:t xml:space="preserve">Editor</w:t>
      </w:r>
      <w:r>
        <w:t xml:space="preserve"> </w:t>
      </w:r>
      <w:r>
        <w:t xml:space="preserve">must recognize when a term specific to one neighborhood or social group might alienate another, ensuring inclusive language that respects the diversity of</w:t>
      </w:r>
      <w:r>
        <w:t xml:space="preserve"> </w:t>
      </w:r>
      <w:r>
        <w:t xml:space="preserve">Mexico Mexico City</w:t>
      </w:r>
      <w:r>
        <w:t xml:space="preserve">.</w:t>
      </w:r>
    </w:p>
    <w:p>
      <w:pPr>
        <w:numPr>
          <w:ilvl w:val="0"/>
          <w:numId w:val="1001"/>
        </w:numPr>
        <w:pStyle w:val="Compact"/>
      </w:pPr>
      <w:r>
        <w:rPr>
          <w:bCs/>
          <w:b/>
        </w:rPr>
        <w:t xml:space="preserve">Cultural Contextualization:</w:t>
      </w:r>
      <w:r>
        <w:t xml:space="preserve"> </w:t>
      </w:r>
      <w:r>
        <w:t xml:space="preserve">References to historical events, political figures, or cultural phenomena are interpreted differently across generations. The</w:t>
      </w:r>
      <w:r>
        <w:t xml:space="preserve"> </w:t>
      </w:r>
      <w:r>
        <w:t xml:space="preserve">Editor</w:t>
      </w:r>
      <w:r>
        <w:t xml:space="preserve"> </w:t>
      </w:r>
      <w:r>
        <w:t xml:space="preserve">provides necessary context so that all readers in</w:t>
      </w:r>
      <w:r>
        <w:t xml:space="preserve"> </w:t>
      </w:r>
      <w:r>
        <w:t xml:space="preserve">Mexico Mexico City</w:t>
      </w:r>
      <w:r>
        <w:t xml:space="preserve"> </w:t>
      </w:r>
      <w:r>
        <w:t xml:space="preserve">can fully grasp the significance of the narrative.</w:t>
      </w:r>
    </w:p>
    <w:p>
      <w:pPr>
        <w:numPr>
          <w:ilvl w:val="0"/>
          <w:numId w:val="1001"/>
        </w:numPr>
        <w:pStyle w:val="Compact"/>
      </w:pPr>
      <w:r>
        <w:rPr>
          <w:bCs/>
          <w:b/>
        </w:rPr>
        <w:t xml:space="preserve">Tone Adjustment:</w:t>
      </w:r>
      <w:r>
        <w:t xml:space="preserve"> </w:t>
      </w:r>
      <w:r>
        <w:t xml:space="preserve">Balancing seriousness with accessibility is crucial. The</w:t>
      </w:r>
      <w:r>
        <w:t xml:space="preserve"> </w:t>
      </w:r>
      <w:r>
        <w:t xml:space="preserve">Editor</w:t>
      </w:r>
      <w:r>
        <w:t xml:space="preserve"> </w:t>
      </w:r>
      <w:r>
        <w:t xml:space="preserve">adjusts tone to match the gravity of news events versus lighter cultural pieces, maintaining brand voice while respecting local sensibilities.</w:t>
      </w:r>
    </w:p>
    <w:bookmarkEnd w:id="21"/>
    <w:bookmarkStart w:id="22" w:name="Xbcc2dcec2ae764a59dc858f8825b8873dcc264b"/>
    <w:p>
      <w:pPr>
        <w:pStyle w:val="Heading2"/>
      </w:pPr>
      <w:r>
        <w:t xml:space="preserve">Digital Transformation and the Modern Editorial Workflow</w:t>
      </w:r>
    </w:p>
    <w:p>
      <w:pPr>
        <w:pStyle w:val="FirstParagraph"/>
      </w:pPr>
      <w:r>
        <w:t xml:space="preserve">The rise of digital media has fundamentally altered the workflow for any</w:t>
      </w:r>
      <w:r>
        <w:t xml:space="preserve"> </w:t>
      </w:r>
      <w:r>
        <w:t xml:space="preserve">Editor</w:t>
      </w:r>
      <w:r>
        <w:t xml:space="preserve">. In</w:t>
      </w:r>
      <w:r>
        <w:t xml:space="preserve"> </w:t>
      </w:r>
      <w:r>
        <w:t xml:space="preserve">Mexico Mexico City</w:t>
      </w:r>
      <w:r>
        <w:t xml:space="preserve">, where smartphone penetration is high and social media usage is ubiquitous, speed often competes with accuracy. The modern</w:t>
      </w:r>
      <w:r>
        <w:t xml:space="preserve"> </w:t>
      </w:r>
      <w:r>
        <w:t xml:space="preserve">Editor</w:t>
      </w:r>
      <w:r>
        <w:t xml:space="preserve"> </w:t>
      </w:r>
      <w:r>
        <w:t xml:space="preserve">must be adept at managing real-time updates, verifying breaking news through digital tools, and optimizing content for search engines (SEO). This technological proficiency does not replace traditional editorial judgment but augments it. An</w:t>
      </w:r>
      <w:r>
        <w:t xml:space="preserve"> </w:t>
      </w:r>
      <w:r>
        <w:t xml:space="preserve">Essay</w:t>
      </w:r>
      <w:r>
        <w:t xml:space="preserve"> </w:t>
      </w:r>
      <w:r>
        <w:t xml:space="preserve">on digital transformation would argue that the</w:t>
      </w:r>
      <w:r>
        <w:t xml:space="preserve"> </w:t>
      </w:r>
      <w:r>
        <w:t xml:space="preserve">Editor</w:t>
      </w:r>
      <w:r>
        <w:t xml:space="preserve"> </w:t>
      </w:r>
      <w:r>
        <w:t xml:space="preserve">is now also a data analyst, using metrics to understand reader behavior in</w:t>
      </w:r>
      <w:r>
        <w:t xml:space="preserve"> </w:t>
      </w:r>
      <w:r>
        <w:t xml:space="preserve">Mexico Mexico City</w:t>
      </w:r>
      <w:r>
        <w:t xml:space="preserve">.</w:t>
      </w:r>
    </w:p>
    <w:p>
      <w:pPr>
        <w:pStyle w:val="BodyText"/>
      </w:pPr>
      <w:r>
        <w:t xml:space="preserve">Furthermore, the multi-platform nature of modern media requires editors to tailor content for various formats—print, web, mobile apps, and social channels. The</w:t>
      </w:r>
      <w:r>
        <w:t xml:space="preserve"> </w:t>
      </w:r>
      <w:r>
        <w:t xml:space="preserve">Editor</w:t>
      </w:r>
      <w:r>
        <w:t xml:space="preserve"> </w:t>
      </w:r>
      <w:r>
        <w:t xml:space="preserve">ensures consistency across platforms while adapting headlines and summaries to fit the constraints of each medium. This adaptability is essential for maintaining relevance in a competitive market where attention spans are short and information overload is constant.</w:t>
      </w:r>
    </w:p>
    <w:bookmarkEnd w:id="22"/>
    <w:bookmarkStart w:id="23" w:name="Xb76a6ef33973d93ad4e16a13ced95d8508d9753"/>
    <w:p>
      <w:pPr>
        <w:pStyle w:val="Heading2"/>
      </w:pPr>
      <w:r>
        <w:t xml:space="preserve">Ethical Challenges in a Polarized Society</w:t>
      </w:r>
    </w:p>
    <w:p>
      <w:pPr>
        <w:pStyle w:val="FirstParagraph"/>
      </w:pPr>
      <w:r>
        <w:t xml:space="preserve">Society in</w:t>
      </w:r>
      <w:r>
        <w:t xml:space="preserve"> </w:t>
      </w:r>
      <w:r>
        <w:t xml:space="preserve">Mexico Mexico City</w:t>
      </w:r>
      <w:r>
        <w:t xml:space="preserve"> </w:t>
      </w:r>
      <w:r>
        <w:t xml:space="preserve">is increasingly polarized, with deep divides along political, economic, and social lines. The</w:t>
      </w:r>
      <w:r>
        <w:t xml:space="preserve"> </w:t>
      </w:r>
      <w:r>
        <w:t xml:space="preserve">Editor</w:t>
      </w:r>
      <w:r>
        <w:t xml:space="preserve"> </w:t>
      </w:r>
      <w:r>
        <w:t xml:space="preserve">plays a pivotal role in navigating these tensions. Bias detection is not just about political leaning but also about socioeconomic representation. An</w:t>
      </w:r>
      <w:r>
        <w:t xml:space="preserve"> </w:t>
      </w:r>
      <w:r>
        <w:t xml:space="preserve">Essay</w:t>
      </w:r>
      <w:r>
        <w:t xml:space="preserve"> </w:t>
      </w:r>
      <w:r>
        <w:t xml:space="preserve">addressing ethics must emphasize the responsibility of the</w:t>
      </w:r>
      <w:r>
        <w:t xml:space="preserve"> </w:t>
      </w:r>
      <w:r>
        <w:t xml:space="preserve">Editor</w:t>
      </w:r>
      <w:r>
        <w:t xml:space="preserve"> </w:t>
      </w:r>
      <w:r>
        <w:t xml:space="preserve">to present multiple viewpoints fairly, avoiding sensationalism that could exacerbate social divisions.</w:t>
      </w:r>
    </w:p>
    <w:p>
      <w:pPr>
        <w:pStyle w:val="BodyText"/>
      </w:pPr>
      <w:r>
        <w:t xml:space="preserve">Misinformation and fake news are global challenges, but they have specific local manifestations in</w:t>
      </w:r>
      <w:r>
        <w:t xml:space="preserve"> </w:t>
      </w:r>
      <w:r>
        <w:t xml:space="preserve">Mexico Mexico City</w:t>
      </w:r>
      <w:r>
        <w:t xml:space="preserve">. The</w:t>
      </w:r>
      <w:r>
        <w:t xml:space="preserve"> </w:t>
      </w:r>
      <w:r>
        <w:t xml:space="preserve">Editor</w:t>
      </w:r>
      <w:r>
        <w:t xml:space="preserve"> </w:t>
      </w:r>
      <w:r>
        <w:t xml:space="preserve">must implement robust fact-checking protocols to combat rumors that can spread rapidly through WhatsApp groups and social media. This defensive posture is critical for maintaining trust. By prioritizing verified information, the</w:t>
      </w:r>
      <w:r>
        <w:t xml:space="preserve"> </w:t>
      </w:r>
      <w:r>
        <w:t xml:space="preserve">Editor</w:t>
      </w:r>
      <w:r>
        <w:t xml:space="preserve"> </w:t>
      </w:r>
      <w:r>
        <w:t xml:space="preserve">reinforces the credibility of their publication as a bastion of truth in an uncertain environment.</w:t>
      </w:r>
    </w:p>
    <w:bookmarkEnd w:id="23"/>
    <w:bookmarkStart w:id="24" w:name="X0729dd0416258e512425c6926dfb516d465d144"/>
    <w:p>
      <w:pPr>
        <w:pStyle w:val="Heading2"/>
      </w:pPr>
      <w:r>
        <w:t xml:space="preserve">Conclusion: The Editor as a Pillar of Civic Engagement</w:t>
      </w:r>
    </w:p>
    <w:p>
      <w:pPr>
        <w:pStyle w:val="FirstParagraph"/>
      </w:pPr>
      <w:r>
        <w:t xml:space="preserve">In conclusion, the role of the</w:t>
      </w:r>
      <w:r>
        <w:t xml:space="preserve"> </w:t>
      </w:r>
      <w:r>
        <w:t xml:space="preserve">Editor</w:t>
      </w:r>
      <w:r>
        <w:t xml:space="preserve"> </w:t>
      </w:r>
      <w:r>
        <w:t xml:space="preserve">in</w:t>
      </w:r>
      <w:r>
        <w:t xml:space="preserve"> </w:t>
      </w:r>
      <w:r>
        <w:t xml:space="preserve">Mexico Mexico City</w:t>
      </w:r>
      <w:r>
        <w:t xml:space="preserve"> </w:t>
      </w:r>
      <w:r>
        <w:t xml:space="preserve">is multifaceted and indispensable. They are historians guarding legacy, linguists preserving identity, strategists navigating digital complexities, and ethicists upholding justice. This</w:t>
      </w:r>
      <w:r>
        <w:t xml:space="preserve"> </w:t>
      </w:r>
      <w:r>
        <w:t xml:space="preserve">Essay</w:t>
      </w:r>
      <w:r>
        <w:t xml:space="preserve"> </w:t>
      </w:r>
      <w:r>
        <w:t xml:space="preserve">has outlined the critical dimensions of this profession, demonstrating that editorial work is far more than textual correction—it is a profound act of civic engagement.</w:t>
      </w:r>
    </w:p>
    <w:p>
      <w:pPr>
        <w:pStyle w:val="BodyText"/>
      </w:pPr>
      <w:r>
        <w:t xml:space="preserve">As</w:t>
      </w:r>
      <w:r>
        <w:t xml:space="preserve"> </w:t>
      </w:r>
      <w:r>
        <w:t xml:space="preserve">Mexico Mexico City</w:t>
      </w:r>
      <w:r>
        <w:t xml:space="preserve"> </w:t>
      </w:r>
      <w:r>
        <w:t xml:space="preserve">continues to evolve, so too must the skills and sensibilities of its editors. They must remain vigilant against corruption, responsive to technological changes, and deeply committed to the truth. The future of media in this dynamic city depends on strong editorial leadership that can bridge divides and illuminate paths forward. For anyone studying or practicing journalism in</w:t>
      </w:r>
      <w:r>
        <w:t xml:space="preserve"> </w:t>
      </w:r>
      <w:r>
        <w:t xml:space="preserve">Mexico Mexico City</w:t>
      </w:r>
      <w:r>
        <w:t xml:space="preserve">, understanding the depth of the</w:t>
      </w:r>
      <w:r>
        <w:t xml:space="preserve"> </w:t>
      </w:r>
      <w:r>
        <w:t xml:space="preserve">Editor</w:t>
      </w:r>
      <w:r>
        <w:t xml:space="preserve">'s role is essential for contributing meaningfully to one of the world's most important cultural and political arenas.</w:t>
      </w:r>
    </w:p>
    <w:p>
      <w:pPr>
        <w:pStyle w:val="BodyText"/>
      </w:pPr>
      <w:r>
        <w:t xml:space="preserve">© 2023 Editorial Studies Division. All Rights Reserved. | Prepared for Academic Review in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Crucible: The Role of the Editor in Mexico City</dc:title>
  <dc:creator/>
  <dc:language>en</dc:language>
  <cp:keywords/>
  <dcterms:created xsi:type="dcterms:W3CDTF">2026-07-29T09:50:48Z</dcterms:created>
  <dcterms:modified xsi:type="dcterms:W3CDTF">2026-07-29T09:50:48Z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