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Spain</w:t>
      </w:r>
      <w:r>
        <w:t xml:space="preserve"> </w:t>
      </w:r>
      <w:r>
        <w:t xml:space="preserve">Madrid</w:t>
      </w:r>
    </w:p>
    <w:bookmarkStart w:id="25" w:name="X8ad33cfc3bc3ecb86882ba85f3f6259e36f8e76"/>
    <w:p>
      <w:pPr>
        <w:pStyle w:val="Heading1"/>
      </w:pPr>
      <w:r>
        <w:t xml:space="preserve">The Crucial Role of the Editor in Spain Madrid's Literary and Media Landscape</w:t>
      </w:r>
    </w:p>
    <w:p>
      <w:pPr>
        <w:pStyle w:val="FirstParagraph"/>
      </w:pPr>
      <w:r>
        <w:t xml:space="preserve">In the bustling, culturally rich capital of Spain Madrid, the intersection of traditional Spanish literary heritage and modern media innovation creates a unique ecosystem for content creation. Within this vibrant context, the figure of the</w:t>
      </w:r>
      <w:r>
        <w:t xml:space="preserve"> </w:t>
      </w:r>
      <w:r>
        <w:rPr>
          <w:bCs/>
          <w:b/>
        </w:rPr>
        <w:t xml:space="preserve">Editor</w:t>
      </w:r>
      <w:r>
        <w:t xml:space="preserve"> </w:t>
      </w:r>
      <w:r>
        <w:t xml:space="preserve">emerges not merely as a proofreader or a technical corrector, but as an essential cultural mediator. This essay explores the multifaceted responsibilities of an</w:t>
      </w:r>
      <w:r>
        <w:t xml:space="preserve"> </w:t>
      </w:r>
      <w:r>
        <w:rPr>
          <w:bCs/>
          <w:b/>
        </w:rPr>
        <w:t xml:space="preserve">Editor</w:t>
      </w:r>
      <w:r>
        <w:t xml:space="preserve">, specifically within the context of Spain Madrid's diverse publishing houses, journalism outlets, and digital media platforms. By examining the linguistic nuances of Castilian Spanish as spoken in Spain Madrid and addressing contemporary challenges in content curation we can understand why this role is indispensable for maintaining high standards of communication.</w:t>
      </w:r>
    </w:p>
    <w:bookmarkStart w:id="20" w:name="Xfd4d961dd5758ff14846cad46d99e4338ee4efb"/>
    <w:p>
      <w:pPr>
        <w:pStyle w:val="Heading2"/>
      </w:pPr>
      <w:r>
        <w:t xml:space="preserve">The Cultural Context: Language and Identity</w:t>
      </w:r>
    </w:p>
    <w:p>
      <w:pPr>
        <w:pStyle w:val="FirstParagraph"/>
      </w:pPr>
      <w:r>
        <w:t xml:space="preserve">To appreciate the work of an</w:t>
      </w:r>
      <w:r>
        <w:t xml:space="preserve"> </w:t>
      </w:r>
      <w:r>
        <w:rPr>
          <w:bCs/>
          <w:b/>
        </w:rPr>
        <w:t xml:space="preserve">Editor</w:t>
      </w:r>
      <w:r>
        <w:t xml:space="preserve">, one must first understand the linguistic environment of Spain Madrid. As the political, economic, and cultural heart of Spain Madrid, this city serves as a melting pot where traditional Castilian Spanish interacts with regional dialects from across Spain and international languages due to its status as a global hub. The</w:t>
      </w:r>
      <w:r>
        <w:t xml:space="preserve"> </w:t>
      </w:r>
      <w:r>
        <w:rPr>
          <w:bCs/>
          <w:b/>
        </w:rPr>
        <w:t xml:space="preserve">Editor</w:t>
      </w:r>
      <w:r>
        <w:t xml:space="preserve"> </w:t>
      </w:r>
      <w:r>
        <w:t xml:space="preserve">working in this region must possess a deep sensitivity to these linguistic variations. It is not enough for the</w:t>
      </w:r>
      <w:r>
        <w:t xml:space="preserve"> </w:t>
      </w:r>
      <w:r>
        <w:rPr>
          <w:bCs/>
          <w:b/>
        </w:rPr>
        <w:t xml:space="preserve">Editor</w:t>
      </w:r>
      <w:r>
        <w:t xml:space="preserve"> </w:t>
      </w:r>
      <w:r>
        <w:t xml:space="preserve">simply to enforce grammar rules; they must navigate the subtle distinctions between peninsular Spanish, which is prevalent in Spain Madrid, and Latin American Spanish, often found in international collaborations. This requires an</w:t>
      </w:r>
      <w:r>
        <w:t xml:space="preserve"> </w:t>
      </w:r>
      <w:r>
        <w:rPr>
          <w:bCs/>
          <w:b/>
        </w:rPr>
        <w:t xml:space="preserve">Editor</w:t>
      </w:r>
      <w:r>
        <w:t xml:space="preserve"> </w:t>
      </w:r>
      <w:r>
        <w:t xml:space="preserve">who can ensure that tone, vocabulary, and idiomatic expressions are appropriate for the specific target audience while maintaining consistency.</w:t>
      </w:r>
    </w:p>
    <w:p>
      <w:pPr>
        <w:pStyle w:val="BodyText"/>
      </w:pPr>
      <w:r>
        <w:t xml:space="preserve">MFurthermore the editorial landscape in Spain Madrid is heavily influenced by its history. From classic literature to modern political commentary, texts published or produced in Spain Madrid carry a weight of historical significance. An</w:t>
      </w:r>
      <w:r>
        <w:t xml:space="preserve"> </w:t>
      </w:r>
      <w:r>
        <w:rPr>
          <w:bCs/>
          <w:b/>
        </w:rPr>
        <w:t xml:space="preserve">Editor</w:t>
      </w:r>
      <w:r>
        <w:t xml:space="preserve"> </w:t>
      </w:r>
      <w:r>
        <w:t xml:space="preserve">here acts as a guardian of this legacy, ensuring that contemporary works respect and build upon established norms rather than discarding them arbitrarily. This balance between tradition and innovation is a hallmark of editing in Spain Madrid.</w:t>
      </w:r>
    </w:p>
    <w:bookmarkEnd w:id="20"/>
    <w:bookmarkStart w:id="21" w:name="X51c2f90ca6afd0dab5ced9ff49e49329be0a4a9"/>
    <w:p>
      <w:pPr>
        <w:pStyle w:val="Heading2"/>
      </w:pPr>
      <w:r>
        <w:t xml:space="preserve">The Multifaceted Role of the Modern Editor</w:t>
      </w:r>
    </w:p>
    <w:p>
      <w:pPr>
        <w:pStyle w:val="FirstParagraph"/>
      </w:pPr>
      <w:r>
        <w:t xml:space="preserve">The role has evolved significantly with the digital age. In Spain Madrid, where technological adoption in media is high, an</w:t>
      </w:r>
      <w:r>
        <w:t xml:space="preserve"> </w:t>
      </w:r>
      <w:r>
        <w:rPr>
          <w:bCs/>
          <w:b/>
        </w:rPr>
        <w:t xml:space="preserve">Editor</w:t>
      </w:r>
      <w:r>
        <w:t xml:space="preserve"> </w:t>
      </w:r>
      <w:r>
        <w:t xml:space="preserve">must now be proficient in digital tools and multimedia integration. The modern</w:t>
      </w:r>
      <w:r>
        <w:t xml:space="preserve"> </w:t>
      </w:r>
      <w:r>
        <w:rPr>
          <w:bCs/>
          <w:b/>
        </w:rPr>
        <w:t xml:space="preserve">Editor</w:t>
      </w:r>
      <w:r>
        <w:t xml:space="preserve"> </w:t>
      </w:r>
      <w:r>
        <w:t xml:space="preserve">does not just work with text; they oversee video scripts, podcast transcripts, interactive web content, and social media campaigns. This expansion of duties requires an</w:t>
      </w:r>
      <w:r>
        <w:t xml:space="preserve"> </w:t>
      </w:r>
      <w:r>
        <w:rPr>
          <w:bCs/>
          <w:b/>
        </w:rPr>
        <w:t xml:space="preserve">Editor</w:t>
      </w:r>
      <w:r>
        <w:t xml:space="preserve"> </w:t>
      </w:r>
      <w:r>
        <w:t xml:space="preserve">to be a generalist who understands the technical constraints and opportunities of various digital platforms.</w:t>
      </w:r>
    </w:p>
    <w:p>
      <w:pPr>
        <w:pStyle w:val="BodyText"/>
      </w:pPr>
      <w:r>
        <w:t xml:space="preserve">In publishing houses located in Spain Madrid, the</w:t>
      </w:r>
      <w:r>
        <w:t xml:space="preserve"> </w:t>
      </w:r>
      <w:r>
        <w:rPr>
          <w:bCs/>
          <w:b/>
        </w:rPr>
        <w:t xml:space="preserve">Editor</w:t>
      </w:r>
      <w:r>
        <w:t xml:space="preserve">'s role often begins with acquisition. They identify promising authors or topics that resonate with current societal trends. This requires market awareness and cultural intuition. Once a project is acquired, the</w:t>
      </w:r>
      <w:r>
        <w:t xml:space="preserve"> </w:t>
      </w:r>
      <w:r>
        <w:rPr>
          <w:bCs/>
          <w:b/>
        </w:rPr>
        <w:t xml:space="preserve">Editor</w:t>
      </w:r>
      <w:r>
        <w:t xml:space="preserve"> </w:t>
      </w:r>
      <w:r>
        <w:t xml:space="preserve">engages in developmental editing, helping authors structure their narratives and refine their arguments. In Spain Madrid's competitive literary scene, this guidance is crucial for ensuring that a book stands out among thousands of others.</w:t>
      </w:r>
    </w:p>
    <w:bookmarkEnd w:id="21"/>
    <w:bookmarkStart w:id="22" w:name="journalism-and-ethical-standards"/>
    <w:p>
      <w:pPr>
        <w:pStyle w:val="Heading2"/>
      </w:pPr>
      <w:r>
        <w:t xml:space="preserve">Journalism and Ethical Standards</w:t>
      </w:r>
    </w:p>
    <w:p>
      <w:pPr>
        <w:pStyle w:val="FirstParagraph"/>
      </w:pPr>
      <w:r>
        <w:t xml:space="preserve">In the realm of journalism within Spain Madrid, the</w:t>
      </w:r>
      <w:r>
        <w:t xml:space="preserve"> </w:t>
      </w:r>
      <w:r>
        <w:rPr>
          <w:bCs/>
          <w:b/>
        </w:rPr>
        <w:t xml:space="preserve">Editor</w:t>
      </w:r>
      <w:r>
        <w:t xml:space="preserve"> </w:t>
      </w:r>
      <w:r>
        <w:t xml:space="preserve">holds a critical position in upholding ethical standards. With the proliferation of fake news and rapid dissemination information online, newspapers and news agencies in Spain Madrid rely on their editorial teams to fact-check rigorously. An</w:t>
      </w:r>
      <w:r>
        <w:t xml:space="preserve"> </w:t>
      </w:r>
      <w:r>
        <w:rPr>
          <w:bCs/>
          <w:b/>
        </w:rPr>
        <w:t xml:space="preserve">Editor</w:t>
      </w:r>
      <w:r>
        <w:t xml:space="preserve"> </w:t>
      </w:r>
      <w:r>
        <w:t xml:space="preserve">acts as a gatekeeper, verifying sources, checking dates and names for accuracy, and ensuring that reporting is balanced and unbiased. This responsibility is particularly acute in Spain Madrid due its role as a center for political discourse and policy-making. Errors here can have significant real-world consequences.</w:t>
      </w:r>
    </w:p>
    <w:p>
      <w:pPr>
        <w:pStyle w:val="BodyText"/>
      </w:pPr>
      <w:r>
        <w:t xml:space="preserve">Moreover the</w:t>
      </w:r>
      <w:r>
        <w:t xml:space="preserve"> </w:t>
      </w:r>
      <w:r>
        <w:rPr>
          <w:bCs/>
          <w:b/>
        </w:rPr>
        <w:t xml:space="preserve">Editor</w:t>
      </w:r>
      <w:r>
        <w:t xml:space="preserve"> </w:t>
      </w:r>
      <w:r>
        <w:t xml:space="preserve">in journalism must also consider the visual aspect of content. In Spain Madrid's media landscape, headlines and image captions are crafted with precision to attract attention without sensationalism. The interplay between text and visuals is a key area where an skilled</w:t>
      </w:r>
      <w:r>
        <w:t xml:space="preserve"> </w:t>
      </w:r>
      <w:r>
        <w:rPr>
          <w:bCs/>
          <w:b/>
        </w:rPr>
        <w:t xml:space="preserve">Editor</w:t>
      </w:r>
      <w:r>
        <w:t xml:space="preserve"> </w:t>
      </w:r>
      <w:r>
        <w:t xml:space="preserve">adds value, ensuring that images complement rather than distort the narrative.</w:t>
      </w:r>
    </w:p>
    <w:bookmarkEnd w:id="22"/>
    <w:bookmarkStart w:id="23" w:name="economic-factors-and-freelancing"/>
    <w:p>
      <w:pPr>
        <w:pStyle w:val="Heading2"/>
      </w:pPr>
      <w:r>
        <w:t xml:space="preserve">Economic Factors and Freelancing</w:t>
      </w:r>
    </w:p>
    <w:p>
      <w:pPr>
        <w:pStyle w:val="FirstParagraph"/>
      </w:pPr>
      <w:r>
        <w:t xml:space="preserve">The economic structure of the publishing and media industry in Spain Madrid also impacts the role of the</w:t>
      </w:r>
      <w:r>
        <w:t xml:space="preserve"> </w:t>
      </w:r>
      <w:r>
        <w:rPr>
          <w:bCs/>
          <w:b/>
        </w:rPr>
        <w:t xml:space="preserve">Editor</w:t>
      </w:r>
      <w:r>
        <w:t xml:space="preserve">. With many organizations adopting leaner operations there is a growing trend toward freelance editing. This means that an</w:t>
      </w:r>
      <w:r>
        <w:t xml:space="preserve"> </w:t>
      </w:r>
      <w:r>
        <w:rPr>
          <w:bCs/>
          <w:b/>
        </w:rPr>
        <w:t xml:space="preserve">Editor</w:t>
      </w:r>
      <w:r>
        <w:t xml:space="preserve"> </w:t>
      </w:r>
      <w:r>
        <w:t xml:space="preserve">based in Spain Madrid may work with clients globally, requiring adaptability and strong communication skills to manage remote collaborations. Despite these challenges, the demand for high-quality editing remains strong, driven by the need for professional polish in an increasingly content-saturated market.</w:t>
      </w:r>
    </w:p>
    <w:bookmarkEnd w:id="23"/>
    <w:bookmarkStart w:id="24" w:name="conclusion-the-indispensable-editor"/>
    <w:p>
      <w:pPr>
        <w:pStyle w:val="Heading2"/>
      </w:pPr>
      <w:r>
        <w:t xml:space="preserve">Conclusion: The Indispensable Editor</w:t>
      </w:r>
    </w:p>
    <w:p>
      <w:pPr>
        <w:pStyle w:val="FirstParagraph"/>
      </w:pPr>
      <w:r>
        <w:t xml:space="preserve">In conclusion, the role of the</w:t>
      </w:r>
      <w:r>
        <w:t xml:space="preserve"> </w:t>
      </w:r>
      <w:r>
        <w:rPr>
          <w:bCs/>
          <w:b/>
        </w:rPr>
        <w:t xml:space="preserve">Editor</w:t>
      </w:r>
      <w:r>
        <w:t xml:space="preserve"> </w:t>
      </w:r>
      <w:r>
        <w:t xml:space="preserve">in Spain Madrid is far more complex than simple text correction. It involves a deep engagement with language, culture, technology and ethics. Whether working in a traditional publishing house or a digital media startup an</w:t>
      </w:r>
      <w:r>
        <w:t xml:space="preserve"> </w:t>
      </w:r>
      <w:r>
        <w:rPr>
          <w:bCs/>
          <w:b/>
        </w:rPr>
        <w:t xml:space="preserve">EditorEditors</w:t>
      </w:r>
      <w:r>
        <w:t xml:space="preserve"> </w:t>
      </w:r>
      <w:r>
        <w:t xml:space="preserve">will only continue to grow their work ensuring that communication remains clear meaningful and impactful.</w:t>
      </w:r>
    </w:p>
    <w:p>
      <w:pPr>
        <w:pStyle w:val="BodyText"/>
      </w:pPr>
      <w:r>
        <w:t xml:space="preserve">The future of editing in this region lies in embracing new technologies while respecting the rich literary heritage. An effective</w:t>
      </w:r>
      <w:r>
        <w:t xml:space="preserve"> </w:t>
      </w:r>
      <w:r>
        <w:rPr>
          <w:bCs/>
          <w:b/>
        </w:rPr>
        <w:t xml:space="preserve">Editor</w:t>
      </w:r>
      <w:r>
        <w:t xml:space="preserve"> </w:t>
      </w:r>
      <w:r>
        <w:t xml:space="preserve">must be a lifelong learner, constantly adapting to changes in media consumption habits and linguistic trends. By doing so they contribute not only to the success of individual projects but also to the broader cultural dialogue happening within Spain Madrid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the Dynamic Landscape of Spain Madrid</dc:title>
  <dc:creator/>
  <dc:language>en</dc:language>
  <cp:keywords/>
  <dcterms:created xsi:type="dcterms:W3CDTF">2026-07-29T02:40:32Z</dcterms:created>
  <dcterms:modified xsi:type="dcterms:W3CDTF">2026-07-29T02:40:32Z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