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Turkey</w:t>
      </w:r>
      <w:r>
        <w:t xml:space="preserve"> </w:t>
      </w:r>
      <w:r>
        <w:t xml:space="preserve">Istanbul</w:t>
      </w:r>
    </w:p>
    <w:bookmarkStart w:id="26" w:name="Xbaa64254ca1bc16cb8d0126f5ec8c8f91f2e296"/>
    <w:p>
      <w:pPr>
        <w:pStyle w:val="Heading1"/>
      </w:pPr>
      <w:r>
        <w:t xml:space="preserve">The Art and Science of the Editor in Turkey Istanbul</w:t>
      </w:r>
    </w:p>
    <w:p>
      <w:pPr>
        <w:pStyle w:val="FirstParagraph"/>
      </w:pPr>
      <w:r>
        <w:t xml:space="preserve">In the grand tapestry of global publishing, few cities offer as rich a backdrop for literary refinement as</w:t>
      </w:r>
      <w:r>
        <w:t xml:space="preserve"> </w:t>
      </w:r>
      <w:r>
        <w:rPr>
          <w:bCs/>
          <w:b/>
        </w:rPr>
        <w:t xml:space="preserve">Turkey Istanbul</w:t>
      </w:r>
      <w:r>
        <w:t xml:space="preserve">. This metropolis, straddling two continents and bridging millennia of history, serves not only as a geographical hub but also as a cultural crucible where East meets West. Within this dynamic environment, the role of the</w:t>
      </w:r>
      <w:r>
        <w:t xml:space="preserve"> </w:t>
      </w:r>
      <w:r>
        <w:rPr>
          <w:bCs/>
          <w:b/>
        </w:rPr>
        <w:t xml:space="preserve">Editor</w:t>
      </w:r>
      <w:r>
        <w:t xml:space="preserve"> </w:t>
      </w:r>
      <w:r>
        <w:t xml:space="preserve">transcends mere grammatical correction. The editor in Istanbul is an architect of meaning, a guardian of language, and a navigator through the complex currents of cultural identity. To understand the significance of editorial work in this specific locale is to understand how language preserves heritage while embracing modernity.</w:t>
      </w:r>
    </w:p>
    <w:bookmarkStart w:id="20" w:name="X9a96f6fc2d39028e980afeeade37bfbc0b46a88"/>
    <w:p>
      <w:pPr>
        <w:pStyle w:val="Heading2"/>
      </w:pPr>
      <w:r>
        <w:t xml:space="preserve">The Historical Weight on Editorial Shoulders</w:t>
      </w:r>
    </w:p>
    <w:p>
      <w:pPr>
        <w:pStyle w:val="FirstParagraph"/>
      </w:pPr>
      <w:r>
        <w:t xml:space="preserve">Istanbul has long been a crossroads for empires, ideas, and alphabets. The transition from the Ottoman script to the Latin alphabet in the 1920s was a monumental shift that redefined Turkish literature and communication. For an</w:t>
      </w:r>
      <w:r>
        <w:t xml:space="preserve"> </w:t>
      </w:r>
      <w:r>
        <w:rPr>
          <w:bCs/>
          <w:b/>
        </w:rPr>
        <w:t xml:space="preserve">Editor</w:t>
      </w:r>
      <w:r>
        <w:t xml:space="preserve"> </w:t>
      </w:r>
      <w:r>
        <w:t xml:space="preserve">working in</w:t>
      </w:r>
      <w:r>
        <w:t xml:space="preserve"> </w:t>
      </w:r>
      <w:r>
        <w:rPr>
          <w:bCs/>
          <w:b/>
        </w:rPr>
        <w:t xml:space="preserve">Turkey Istanbul</w:t>
      </w:r>
      <w:r>
        <w:t xml:space="preserve"> </w:t>
      </w:r>
      <w:r>
        <w:t xml:space="preserve">today, this history is not merely background noise; it is an active participant in their work. Editors must possess a deep sensitivity to the nuances of language that survived this transition. They are tasked with ensuring that contemporary prose respects the linguistic roots of the nation while adapting to global standards.</w:t>
      </w:r>
    </w:p>
    <w:p>
      <w:pPr>
        <w:pStyle w:val="BodyText"/>
      </w:pPr>
      <w:r>
        <w:t xml:space="preserve">This historical context creates a unique challenge for the editor. Unlike editors in monolingual Western nations who may focus primarily on syntax and style, an editor in Istanbul often deals with layers of cultural memory embedded within words. They must navigate between classical literary traditions and modern digital communication styles. The editor becomes a bridge, connecting the eloquent, ornate prose of Ottoman literature with the direct, fast-paced vernacular of modern Turkish society. This duality requires a profound respect for history and an acute awareness of present-day trends.</w:t>
      </w:r>
    </w:p>
    <w:bookmarkEnd w:id="20"/>
    <w:bookmarkStart w:id="21" w:name="X7464b4ce3b04512c321c010ada29ae32a34d667"/>
    <w:p>
      <w:pPr>
        <w:pStyle w:val="Heading2"/>
      </w:pPr>
      <w:r>
        <w:t xml:space="preserve">Cultural Nuances and Linguistic Precision</w:t>
      </w:r>
    </w:p>
    <w:p>
      <w:pPr>
        <w:pStyle w:val="FirstParagraph"/>
      </w:pPr>
      <w:r>
        <w:t xml:space="preserve">The primary duty of any</w:t>
      </w:r>
      <w:r>
        <w:t xml:space="preserve"> </w:t>
      </w:r>
      <w:r>
        <w:rPr>
          <w:bCs/>
          <w:b/>
        </w:rPr>
        <w:t xml:space="preserve">Editor</w:t>
      </w:r>
      <w:r>
        <w:t xml:space="preserve"> </w:t>
      </w:r>
      <w:r>
        <w:t xml:space="preserve">is clarity, but in</w:t>
      </w:r>
      <w:r>
        <w:t xml:space="preserve"> </w:t>
      </w:r>
      <w:r>
        <w:rPr>
          <w:bCs/>
          <w:b/>
        </w:rPr>
        <w:t xml:space="preserve">Turkey Istanbul</w:t>
      </w:r>
      <w:r>
        <w:t xml:space="preserve">, clarity is deeply intertwined with cultural propriety. Turkish is a language that values context, honorifics, and social hierarchy. Words that are neutral in one context may be offensive or inappropriate in another depending on the relationship between the speaker and the listener. An editor must possess an innate understanding of these sociolinguistic codes. They must ensure that texts intended for publication or public consumption strike the right balance between respectfulness and directness.</w:t>
      </w:r>
    </w:p>
    <w:p>
      <w:pPr>
        <w:pStyle w:val="BodyText"/>
      </w:pPr>
      <w:r>
        <w:t xml:space="preserve">Furthermore, Istanbul is a city of immense diversity. While Turkish is the official language, the city is home to communities speaking Kurdish, Arabic, Armenian, Greek, and other languages. An editor working in this environment often collaborates with translators or works on bilingual projects. The editor’s role expands to include cultural mediation. They must ensure that translations preserve not just the literal meaning of words but also their emotional and cultural resonance. This requires a level of empathy and intellectual flexibility that goes beyond standard editorial skills.</w:t>
      </w:r>
    </w:p>
    <w:bookmarkEnd w:id="21"/>
    <w:bookmarkStart w:id="22" w:name="X6d63069053043fbdee5d3a40f11ae5047b75f10"/>
    <w:p>
      <w:pPr>
        <w:pStyle w:val="Heading2"/>
      </w:pPr>
      <w:r>
        <w:t xml:space="preserve">The Digital Revolution and Modern Demands</w:t>
      </w:r>
    </w:p>
    <w:p>
      <w:pPr>
        <w:pStyle w:val="FirstParagraph"/>
      </w:pPr>
      <w:r>
        <w:t xml:space="preserve">In recent decades,</w:t>
      </w:r>
      <w:r>
        <w:t xml:space="preserve"> </w:t>
      </w:r>
      <w:r>
        <w:rPr>
          <w:bCs/>
          <w:b/>
        </w:rPr>
        <w:t xml:space="preserve">Turkey Istanbul</w:t>
      </w:r>
      <w:r>
        <w:t xml:space="preserve"> </w:t>
      </w:r>
      <w:r>
        <w:t xml:space="preserve">has emerged as a hub for digital media, startups, and international business. This technological boom has transformed the role of the</w:t>
      </w:r>
      <w:r>
        <w:t xml:space="preserve"> </w:t>
      </w:r>
      <w:r>
        <w:rPr>
          <w:bCs/>
          <w:b/>
        </w:rPr>
        <w:t xml:space="preserve">Editor</w:t>
      </w:r>
      <w:r>
        <w:t xml:space="preserve">. The rise of online journalism, social media platforms, and e-commerce has created an unprecedented demand for content that is both accurate and engaging in real-time. Editors are no longer just gatekeepers of printed books; they are curators of digital experiences.</w:t>
      </w:r>
    </w:p>
    <w:p>
      <w:pPr>
        <w:pStyle w:val="BodyText"/>
      </w:pPr>
      <w:r>
        <w:t xml:space="preserve">In this fast-paced environment, the editor in Istanbul must be adaptable. They must manage content across multiple platforms, from long-form articles to bite-sized social media posts. The ability to condense complex ideas into concise, impactful messages is crucial. Moreover, SEO (Search Engine Optimization) has become a significant consideration. Editors must understand how keywords and metadata affect visibility while maintaining the integrity of the narrative. This blend of artistic sensibility and technical proficiency defines the modern editor in Istanbul.</w:t>
      </w:r>
    </w:p>
    <w:bookmarkEnd w:id="22"/>
    <w:bookmarkStart w:id="23" w:name="the-ethical-responsibility-of-the-editor"/>
    <w:p>
      <w:pPr>
        <w:pStyle w:val="Heading2"/>
      </w:pPr>
      <w:r>
        <w:t xml:space="preserve">The Ethical Responsibility of the Editor</w:t>
      </w:r>
    </w:p>
    <w:p>
      <w:pPr>
        <w:pStyle w:val="FirstParagraph"/>
      </w:pPr>
      <w:r>
        <w:t xml:space="preserve">Perhaps the most critical aspect of editorial work in</w:t>
      </w:r>
      <w:r>
        <w:t xml:space="preserve"> </w:t>
      </w:r>
      <w:r>
        <w:rPr>
          <w:bCs/>
          <w:b/>
        </w:rPr>
        <w:t xml:space="preserve">Turkey Istanbul</w:t>
      </w:r>
      <w:r>
        <w:t xml:space="preserve">, as elsewhere, is ethics. In a political climate that can be sensitive and polarized, editors bear a heavy responsibility to uphold truth and objectivity. They act as filters against misinformation, ensuring that published content is factually accurate and balanced. This requires courage and integrity. Editors must resist pressure to alter narratives for political or commercial gain.</w:t>
      </w:r>
    </w:p>
    <w:p>
      <w:pPr>
        <w:pStyle w:val="BodyText"/>
      </w:pPr>
      <w:r>
        <w:t xml:space="preserve">Additionally, the editor serves as a protector of intellectual property and creative rights. In a city where piracy issues have historically been prevalent, editors play a vital role in promoting legal publishing practices. By ensuring that authors receive proper credit and compensation, they contribute to the sustainability of the literary ecosystem. This ethical stance is not just about legal compliance; it is about fostering a culture that respects creativity and hard work.</w:t>
      </w:r>
    </w:p>
    <w:bookmarkEnd w:id="23"/>
    <w:bookmarkStart w:id="24" w:name="the-future-of-editing-in-istanbul"/>
    <w:p>
      <w:pPr>
        <w:pStyle w:val="Heading2"/>
      </w:pPr>
      <w:r>
        <w:t xml:space="preserve">The Future of Editing in Istanbul</w:t>
      </w:r>
    </w:p>
    <w:p>
      <w:pPr>
        <w:pStyle w:val="FirstParagraph"/>
      </w:pPr>
      <w:r>
        <w:t xml:space="preserve">Looking ahead, the role of the</w:t>
      </w:r>
      <w:r>
        <w:t xml:space="preserve"> </w:t>
      </w:r>
      <w:r>
        <w:rPr>
          <w:bCs/>
          <w:b/>
        </w:rPr>
        <w:t xml:space="preserve">Editor</w:t>
      </w:r>
      <w:r>
        <w:t xml:space="preserve"> </w:t>
      </w:r>
      <w:r>
        <w:t xml:space="preserve">in</w:t>
      </w:r>
      <w:r>
        <w:t xml:space="preserve"> </w:t>
      </w:r>
      <w:r>
        <w:rPr>
          <w:bCs/>
          <w:b/>
        </w:rPr>
        <w:t xml:space="preserve">Turkey Istanbul</w:t>
      </w:r>
      <w:r>
        <w:t xml:space="preserve"> </w:t>
      </w:r>
      <w:r>
        <w:t xml:space="preserve">will continue to evolve. Artificial intelligence tools are increasingly being used to assist with proofreading and translation, but they cannot replicate the human touch required for nuanced cultural editing. The future editor will likely be a hybrid professional, combining technological literacy with deep cultural insight.</w:t>
      </w:r>
    </w:p>
    <w:p>
      <w:pPr>
        <w:pStyle w:val="BodyText"/>
      </w:pPr>
      <w:r>
        <w:t xml:space="preserve">Istanbul’s position as a global city means that its editors must remain connected to international trends while staying grounded in local traditions. They will need to collaborate with global teams, adapting content for diverse audiences without losing the distinct flavor of Istanbul’s literary heritage. This global-local dynamic is where the true art of editing lies.</w:t>
      </w:r>
    </w:p>
    <w:bookmarkEnd w:id="24"/>
    <w:bookmarkStart w:id="25" w:name="conclusion"/>
    <w:p>
      <w:pPr>
        <w:pStyle w:val="Heading2"/>
      </w:pPr>
      <w:r>
        <w:t xml:space="preserve">Conclusion</w:t>
      </w:r>
    </w:p>
    <w:p>
      <w:pPr>
        <w:pStyle w:val="FirstParagraph"/>
      </w:pPr>
      <w:r>
        <w:t xml:space="preserve">In conclusion, the editor in</w:t>
      </w:r>
      <w:r>
        <w:t xml:space="preserve"> </w:t>
      </w:r>
      <w:r>
        <w:rPr>
          <w:bCs/>
          <w:b/>
        </w:rPr>
        <w:t xml:space="preserve">Turkey Istanbul</w:t>
      </w:r>
      <w:r>
        <w:t xml:space="preserve"> </w:t>
      </w:r>
      <w:r>
        <w:t xml:space="preserve">is much more than a text corrector; they are cultural stewards, linguistic guardians, and ethical compasses. Their work ensures that the rich literary traditions of this historic city continue to thrive in the modern world. By navigating the complexities of language, culture, and technology, editors in Istanbul play a pivotal role in shaping how stories are told and understood. As</w:t>
      </w:r>
      <w:r>
        <w:t xml:space="preserve"> </w:t>
      </w:r>
      <w:r>
        <w:rPr>
          <w:bCs/>
          <w:b/>
        </w:rPr>
        <w:t xml:space="preserve">Turkey Istanbul</w:t>
      </w:r>
      <w:r>
        <w:t xml:space="preserve"> </w:t>
      </w:r>
      <w:r>
        <w:t xml:space="preserve">continues to grow as a center for arts and commerce, the importance of skilled editorial professionals will only increase. They remain indispensable architects of communication, ensuring that every word spoken or written contributes to the ongoing dialogue of humanity.</w:t>
      </w:r>
    </w:p>
    <w:p>
      <w:pPr>
        <w:pStyle w:val="BodyText"/>
      </w:pPr>
      <w:r>
        <w:t xml:space="preserve">The legacy of</w:t>
      </w:r>
      <w:r>
        <w:t xml:space="preserve"> </w:t>
      </w:r>
      <w:r>
        <w:rPr>
          <w:bCs/>
          <w:b/>
        </w:rPr>
        <w:t xml:space="preserve">Turkey Istanbul</w:t>
      </w:r>
      <w:r>
        <w:t xml:space="preserve"> </w:t>
      </w:r>
      <w:r>
        <w:t xml:space="preserve">is written in its libraries and cafes, but it is refined in the minds and workflows of its editors. It is through their careful attention to detail and deep respect for language that the city’s voice remains clear, powerful, and enduring. Thus, honoring the role of the editor is essential to preserving the cultural vibrancy of one of the world’s most fascinating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Editor in Turkey Istanbul</dc:title>
  <dc:creator/>
  <dc:language>en</dc:language>
  <cp:keywords/>
  <dcterms:created xsi:type="dcterms:W3CDTF">2026-07-29T08:48:37Z</dcterms:created>
  <dcterms:modified xsi:type="dcterms:W3CDTF">2026-07-29T08:48:37Z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