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Uganda</w:t>
      </w:r>
      <w:r>
        <w:t xml:space="preserve"> </w:t>
      </w:r>
      <w:r>
        <w:t xml:space="preserve">Kampala</w:t>
      </w:r>
    </w:p>
    <w:bookmarkStart w:id="25" w:name="X45df682dda35f2aa254c2173ca2d50990f4e83a"/>
    <w:p>
      <w:pPr>
        <w:pStyle w:val="Heading1"/>
      </w:pPr>
      <w:r>
        <w:t xml:space="preserve">The Gatekeeper of Truth and Culture: The Critical Role of the Editor in Uganda Kampala</w:t>
      </w:r>
    </w:p>
    <w:p>
      <w:pPr>
        <w:pStyle w:val="FirstParagraph"/>
      </w:pPr>
      <w:r>
        <w:t xml:space="preserve">In the vibrant, pulsating heart of East Africa lies Kampala, a city that serves not only as the political and economic capital of Uganda but also as a burgeoning hub for journalism, literature, and digital media. In this dynamic environment, where information travels at lightning speed via smartphones and social media platforms alike yet traditional print still holds cultural weight the role of the</w:t>
      </w:r>
      <w:r>
        <w:t xml:space="preserve"> </w:t>
      </w:r>
      <w:r>
        <w:rPr>
          <w:bCs/>
          <w:b/>
        </w:rPr>
        <w:t xml:space="preserve">Editor</w:t>
      </w:r>
      <w:r>
        <w:t xml:space="preserve"> </w:t>
      </w:r>
      <w:r>
        <w:t xml:space="preserve">becomes increasingly pivotal. An Editor is far more than a mere proofreader or grammar checker; they are the custodians of truth, the architects of narrative flow, and the moral compasses of their respective publications. In</w:t>
      </w:r>
      <w:r>
        <w:t xml:space="preserve"> </w:t>
      </w:r>
      <w:r>
        <w:rPr>
          <w:bCs/>
          <w:b/>
        </w:rPr>
        <w:t xml:space="preserve">Uganda Kampala</w:t>
      </w:r>
      <w:r>
        <w:t xml:space="preserve">, where media freedom intersects with complex socio-political dynamics, the Editor bears a profound responsibility to uphold journalistic integrity while fostering a culture of informed discourse.</w:t>
      </w:r>
    </w:p>
    <w:bookmarkStart w:id="20" w:name="X51c2f90ca6afd0dab5ced9ff49e49329be0a4a9"/>
    <w:p>
      <w:pPr>
        <w:pStyle w:val="Heading2"/>
      </w:pPr>
      <w:r>
        <w:t xml:space="preserve">The Multifaceted Role of the Modern Editor</w:t>
      </w:r>
    </w:p>
    <w:p>
      <w:pPr>
        <w:pStyle w:val="FirstParagraph"/>
      </w:pPr>
      <w:r>
        <w:t xml:space="preserve">To understand the significance of an</w:t>
      </w:r>
      <w:r>
        <w:t xml:space="preserve"> </w:t>
      </w:r>
      <w:r>
        <w:rPr>
          <w:bCs/>
          <w:b/>
        </w:rPr>
        <w:t xml:space="preserve">Editor</w:t>
      </w:r>
      <w:r>
        <w:t xml:space="preserve">, one must first dismantle the antiquated notion that editing is simply about fixing commas and ensuring subject-verb agreement. While technical accuracy remains foundational, contemporary editing—particularly in a rapidly evolving media landscape like that found in</w:t>
      </w:r>
      <w:r>
        <w:t xml:space="preserve"> </w:t>
      </w:r>
      <w:r>
        <w:rPr>
          <w:bCs/>
          <w:b/>
        </w:rPr>
        <w:t xml:space="preserve">Uganda Kampala</w:t>
      </w:r>
      <w:r>
        <w:t xml:space="preserve">—encompasses a wide spectrum of responsibilities. The Editor acts as an investigative lead, often verifying sources before content reaches the public eye. They serve as strategic planners, deciding which stories resonate with the current mood of the populace and align with ethical standards.</w:t>
      </w:r>
    </w:p>
    <w:p>
      <w:pPr>
        <w:pStyle w:val="BodyText"/>
      </w:pPr>
      <w:r>
        <w:t xml:space="preserve">In many newsrooms across</w:t>
      </w:r>
      <w:r>
        <w:t xml:space="preserve"> </w:t>
      </w:r>
      <w:r>
        <w:rPr>
          <w:bCs/>
          <w:b/>
        </w:rPr>
        <w:t xml:space="preserve">Uganda Kampala</w:t>
      </w:r>
      <w:r>
        <w:t xml:space="preserve">, from established dailies to emerging online blogs, Editors are tasked with balancing speed against accuracy. The pressure to break news first can lead to errors that damage reputations and misinform the public. Therefore, an effective Editor must cultivate a workflow that prioritizes verification without sacrificing timeliness. This requires a keen understanding of digital tools, fact-checking databases, and local legal frameworks governing media in Uganda.</w:t>
      </w:r>
    </w:p>
    <w:bookmarkEnd w:id="20"/>
    <w:bookmarkStart w:id="21" w:name="X400f9cd3f41900b7c281969cbe13733b04623c0"/>
    <w:p>
      <w:pPr>
        <w:pStyle w:val="Heading2"/>
      </w:pPr>
      <w:r>
        <w:t xml:space="preserve">Cultural Sensitivity and Contextual Nuance</w:t>
      </w:r>
    </w:p>
    <w:p>
      <w:pPr>
        <w:pStyle w:val="FirstParagraph"/>
      </w:pPr>
      <w:r>
        <w:t xml:space="preserve">Kampala is a melting pot of cultures, languages, and viewpoints. The</w:t>
      </w:r>
      <w:r>
        <w:t xml:space="preserve"> </w:t>
      </w:r>
      <w:r>
        <w:rPr>
          <w:bCs/>
          <w:b/>
        </w:rPr>
        <w:t xml:space="preserve">Editor</w:t>
      </w:r>
      <w:r>
        <w:t xml:space="preserve">, therefore operates within a unique context where language is not just a medium of communication but an identity marker. Uganda boasts over forty indigenous languages, with English and Swahili serving as official and widely spoken tongues respectively. An Editor working in this environment must possess high cultural intelligence.</w:t>
      </w:r>
    </w:p>
    <w:p>
      <w:pPr>
        <w:pStyle w:val="BodyText"/>
      </w:pPr>
      <w:r>
        <w:t xml:space="preserve">This involves ensuring that content is accessible yet respectful of local norms. For instance, when covering stories related to tribal conflicts, religious sensitivities, or political tensions in</w:t>
      </w:r>
      <w:r>
        <w:t xml:space="preserve"> </w:t>
      </w:r>
      <w:r>
        <w:rPr>
          <w:bCs/>
          <w:b/>
        </w:rPr>
        <w:t xml:space="preserve">Uganda Kampala</w:t>
      </w:r>
      <w:r>
        <w:t xml:space="preserve">, an Editor must guide writers to use language that de-escalates rather than inflames. The choice of words can have real-world consequences in a region where media has historically played a role in both peace-building and incitement. Consequently, the Editor serves as a gatekeeper of nuance, ensuring that narratives do not oversimplify complex issues but instead illuminate them with clarity and empathy.</w:t>
      </w:r>
    </w:p>
    <w:bookmarkEnd w:id="21"/>
    <w:bookmarkStart w:id="22" w:name="navigating-legal-and-ethical-landscapes"/>
    <w:p>
      <w:pPr>
        <w:pStyle w:val="Heading2"/>
      </w:pPr>
      <w:r>
        <w:t xml:space="preserve">Navigating Legal and Ethical Landscapes</w:t>
      </w:r>
    </w:p>
    <w:p>
      <w:pPr>
        <w:pStyle w:val="FirstParagraph"/>
      </w:pPr>
      <w:r>
        <w:t xml:space="preserve">The media landscape in</w:t>
      </w:r>
      <w:r>
        <w:t xml:space="preserve"> </w:t>
      </w:r>
      <w:r>
        <w:rPr>
          <w:bCs/>
          <w:b/>
        </w:rPr>
        <w:t xml:space="preserve">Uganda Kampala</w:t>
      </w:r>
      <w:r>
        <w:t xml:space="preserve"> </w:t>
      </w:r>
      <w:r>
        <w:t xml:space="preserve">is governed by a combination of statutory regulations, such as the Uganda Media Council Act, and self-regulatory codes of ethics. The Editor is the primary line of defense against legal pitfalls including defamation, invasion of privacy, and incitement to hatred. In recent years, as digital journalism has exploded in</w:t>
      </w:r>
      <w:r>
        <w:t xml:space="preserve"> </w:t>
      </w:r>
      <w:r>
        <w:rPr>
          <w:bCs/>
          <w:b/>
        </w:rPr>
        <w:t xml:space="preserve">Uganda Kampala</w:t>
      </w:r>
      <w:r>
        <w:t xml:space="preserve">, new challenges have emerged regarding copyright infringement and the spread of misinformation.</w:t>
      </w:r>
    </w:p>
    <w:p>
      <w:pPr>
        <w:pStyle w:val="BodyText"/>
      </w:pPr>
      <w:r>
        <w:t xml:space="preserve">An adept</w:t>
      </w:r>
      <w:r>
        <w:t xml:space="preserve"> </w:t>
      </w:r>
      <w:r>
        <w:rPr>
          <w:bCs/>
          <w:b/>
        </w:rPr>
        <w:t xml:space="preserve">Editor</w:t>
      </w:r>
      <w:r>
        <w:t xml:space="preserve"> </w:t>
      </w:r>
      <w:r>
        <w:t xml:space="preserve">stays abreast of these legal developments. They ensure that their team understands the boundaries of fair use and responsible reporting. Furthermore, Editors must navigate ethical dilemmas regarding source protection, especially in environments where whistleblowers may face risks. By fostering a newsroom culture that values ethics over clicks, the Editor helps build long-term trust with the audience—a commodity that is increasingly scarce in an era of fake news.</w:t>
      </w:r>
    </w:p>
    <w:bookmarkEnd w:id="22"/>
    <w:bookmarkStart w:id="23" w:name="Xcaf2b8e3652f7fbccbd6634575c15735c75f231"/>
    <w:p>
      <w:pPr>
        <w:pStyle w:val="Heading2"/>
      </w:pPr>
      <w:r>
        <w:t xml:space="preserve">The Impact on Democracy and Civic Engagement</w:t>
      </w:r>
    </w:p>
    <w:p>
      <w:pPr>
        <w:pStyle w:val="FirstParagraph"/>
      </w:pPr>
      <w:r>
        <w:t xml:space="preserve">Democracy thrives on an informed citizenry, and in</w:t>
      </w:r>
      <w:r>
        <w:t xml:space="preserve"> </w:t>
      </w:r>
      <w:r>
        <w:rPr>
          <w:bCs/>
          <w:b/>
        </w:rPr>
        <w:t xml:space="preserve">Uganda Kampala</w:t>
      </w:r>
      <w:r>
        <w:t xml:space="preserve">, as elsewhere, the media serves as the fourth estate, holding power to account. The quality of this accountability depends heavily on the rigor applied by Editors. A sloppy editorial process can lead to superficial reporting that fails to challenge authority or hold officials accountable for corruption and mismanagement.</w:t>
      </w:r>
    </w:p>
    <w:p>
      <w:pPr>
        <w:pStyle w:val="BodyText"/>
      </w:pPr>
      <w:r>
        <w:t xml:space="preserve">Conversely, a rigorous editorial team can unearth stories that drive policy change and social justice. In</w:t>
      </w:r>
      <w:r>
        <w:t xml:space="preserve"> </w:t>
      </w:r>
      <w:r>
        <w:rPr>
          <w:bCs/>
          <w:b/>
        </w:rPr>
        <w:t xml:space="preserve">Uganda Kampala</w:t>
      </w:r>
      <w:r>
        <w:t xml:space="preserve">, where civic engagement is growing among the youth population, Editors play a crucial role in curating content that encourages participation in democratic processes. This includes editing opinion pieces, investigative reports, and community-focused stories that highlight local issues such as infrastructure development, public health crises, or educational reforms.</w:t>
      </w:r>
    </w:p>
    <w:bookmarkEnd w:id="23"/>
    <w:bookmarkStart w:id="24" w:name="conclusion-the-indispensable-guardian"/>
    <w:p>
      <w:pPr>
        <w:pStyle w:val="Heading2"/>
      </w:pPr>
      <w:r>
        <w:t xml:space="preserve">Conclusion: The Indispensable Guardian</w:t>
      </w:r>
    </w:p>
    <w:p>
      <w:pPr>
        <w:pStyle w:val="FirstParagraph"/>
      </w:pPr>
      <w:r>
        <w:t xml:space="preserve">In conclusion, the position of</w:t>
      </w:r>
      <w:r>
        <w:t xml:space="preserve"> </w:t>
      </w:r>
      <w:r>
        <w:rPr>
          <w:bCs/>
          <w:b/>
        </w:rPr>
        <w:t xml:space="preserve">Editor</w:t>
      </w:r>
      <w:r>
        <w:t xml:space="preserve">, particularly within the dynamic context of</w:t>
      </w:r>
      <w:r>
        <w:t xml:space="preserve"> </w:t>
      </w:r>
      <w:r>
        <w:rPr>
          <w:bCs/>
          <w:b/>
        </w:rPr>
        <w:t xml:space="preserve">Uganda Kampala</w:t>
      </w:r>
      <w:r>
        <w:t xml:space="preserve">, is one of immense responsibility and influence. It is a role that demands a blend of technical skill, cultural awareness, ethical fortitude, and strategic foresight. As media consumption habits continue to shift towards digital platforms in</w:t>
      </w:r>
      <w:r>
        <w:t xml:space="preserve"> </w:t>
      </w:r>
      <w:r>
        <w:rPr>
          <w:bCs/>
          <w:b/>
        </w:rPr>
        <w:t xml:space="preserve">Uganda Kampala</w:t>
      </w:r>
      <w:r>
        <w:t xml:space="preserve">, the need for skilled Editors who can navigate this transition while upholding journalistic standards becomes even more critical.</w:t>
      </w:r>
    </w:p>
    <w:p>
      <w:pPr>
        <w:pStyle w:val="BodyText"/>
      </w:pPr>
      <w:r>
        <w:t xml:space="preserve">The Editor is not merely a behind-the-scenes figure but a central pillar of credible journalism. They shape the narrative, protect the integrity of information, and empower citizens through accurate reporting. In a city as lively and complex as</w:t>
      </w:r>
      <w:r>
        <w:t xml:space="preserve"> </w:t>
      </w:r>
      <w:r>
        <w:rPr>
          <w:bCs/>
          <w:b/>
        </w:rPr>
        <w:t xml:space="preserve">Uganda Kampala</w:t>
      </w:r>
      <w:r>
        <w:t xml:space="preserve">, the Editor stands as a guardian of truth, ensuring that in the cacophony of voices vying for attention, clarity and integrity are never lost. Their work ensures that journalism remains a service to society, fostering understanding and driving positive change in one of Africa’s most vibrant nations.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Editor in Uganda Kampala</dc:title>
  <dc:creator/>
  <dc:language>en</dc:language>
  <cp:keywords/>
  <dcterms:created xsi:type="dcterms:W3CDTF">2026-07-29T11:10:13Z</dcterms:created>
  <dcterms:modified xsi:type="dcterms:W3CDTF">2026-07-29T11:10:13Z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