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a7fa86d155ede979b6283a32b4277bd1d9ab625"/>
    <w:p>
      <w:pPr>
        <w:pStyle w:val="Heading1"/>
      </w:pPr>
      <w:r>
        <w:t xml:space="preserve">The Crucial Role of the</w:t>
      </w:r>
      <w:r>
        <w:t xml:space="preserve"> </w:t>
      </w:r>
      <w:r>
        <w:t xml:space="preserve">Editor</w:t>
      </w:r>
      <w:r>
        <w:t xml:space="preserve">: Shaping Media in</w:t>
      </w:r>
      <w:r>
        <w:t xml:space="preserve"> </w:t>
      </w:r>
      <w:r>
        <w:t xml:space="preserve">United Kingdom Birmingham</w:t>
      </w:r>
    </w:p>
    <w:p>
      <w:pPr>
        <w:pStyle w:val="FirstParagraph"/>
      </w:pPr>
      <w:r>
        <w:t xml:space="preserve">In the vibrant and historically rich landscape of media production within the</w:t>
      </w:r>
      <w:r>
        <w:t xml:space="preserve"> </w:t>
      </w:r>
      <w:r>
        <w:rPr>
          <w:iCs/>
          <w:i/>
          <w:bCs/>
          <w:b/>
        </w:rPr>
        <w:t xml:space="preserve">United Kingdom Birmingham</w:t>
      </w:r>
      <w:r>
        <w:t xml:space="preserve">, one role stands as a linchpin for quality, accuracy, and ethical integrity: the Editor. While technology has transformed how news is disseminated and how content is consumed, the fundamental duties of an</w:t>
      </w:r>
      <w:r>
        <w:t xml:space="preserve"> </w:t>
      </w:r>
      <w:r>
        <w:t xml:space="preserve">Editor</w:t>
      </w:r>
      <w:r>
        <w:t xml:space="preserve"> </w:t>
      </w:r>
      <w:r>
        <w:t xml:space="preserve">remain unchanged in their importance. In a city that serves as a major cultural and industrial hub in the Midlands of England, the presence of a skilled editor ensures that local narratives are told with precision, fairness, and depth. This essay explores the multifaceted responsibilities of an</w:t>
      </w:r>
      <w:r>
        <w:t xml:space="preserve"> </w:t>
      </w:r>
      <w:r>
        <w:t xml:space="preserve">Editor</w:t>
      </w:r>
      <w:r>
        <w:t xml:space="preserve">, contextualized within the specific environment of</w:t>
      </w:r>
      <w:r>
        <w:t xml:space="preserve"> </w:t>
      </w:r>
      <w:r>
        <w:rPr>
          <w:iCs/>
          <w:i/>
          <w:bCs/>
          <w:b/>
        </w:rPr>
        <w:t xml:space="preserve">United Kingdom Birmingham</w:t>
      </w:r>
      <w:r>
        <w:t xml:space="preserve">.</w:t>
      </w:r>
    </w:p>
    <w:bookmarkStart w:id="20" w:name="X2a0d55201826897b20504c98e2cc8b68cafc905"/>
    <w:p>
      <w:pPr>
        <w:pStyle w:val="Heading2"/>
      </w:pPr>
      <w:r>
        <w:t xml:space="preserve">The Guardian of Standards in a Diverse City</w:t>
      </w:r>
    </w:p>
    <w:p>
      <w:pPr>
        <w:pStyle w:val="FirstParagraph"/>
      </w:pPr>
      <w:r>
        <w:t xml:space="preserve">Birmingham, often referred to as the "second city" of England, is a melting pot of cultures, languages, and perspectives. It is home to one of the most diverse populations in Europe. For an</w:t>
      </w:r>
      <w:r>
        <w:t xml:space="preserve"> </w:t>
      </w:r>
      <w:r>
        <w:t xml:space="preserve">Editor</w:t>
      </w:r>
      <w:r>
        <w:t xml:space="preserve"> </w:t>
      </w:r>
      <w:r>
        <w:t xml:space="preserve">working in this region, the primary challenge lies not only in maintaining grammatical correctness and factual accuracy but also in ensuring cultural sensitivity and representation. The editor acts as a gatekeeper who must navigate these diverse voices with care.</w:t>
      </w:r>
    </w:p>
    <w:p>
      <w:pPr>
        <w:pStyle w:val="BodyText"/>
      </w:pPr>
      <w:r>
        <w:t xml:space="preserve">In the context of</w:t>
      </w:r>
      <w:r>
        <w:t xml:space="preserve"> </w:t>
      </w:r>
      <w:r>
        <w:rPr>
          <w:iCs/>
          <w:i/>
          <w:bCs/>
          <w:b/>
        </w:rPr>
        <w:t xml:space="preserve">United Kingdom Birmingham</w:t>
      </w:r>
      <w:r>
        <w:t xml:space="preserve">, an editor must ensure that stories about the city’s various communities are portrayed accurately. This involves verifying sources, checking facts against local records, and ensuring that no community is misrepresented or marginalized in print, broadcast, or digital media. The editorial process here is not just about polishing language; it is about polishing truth to reflect the complex reality of life in Birmingham.</w:t>
      </w:r>
    </w:p>
    <w:bookmarkEnd w:id="20"/>
    <w:bookmarkStart w:id="21" w:name="adapting-to-digital-transformation"/>
    <w:p>
      <w:pPr>
        <w:pStyle w:val="Heading2"/>
      </w:pPr>
      <w:r>
        <w:t xml:space="preserve">Adapting to Digital Transformation</w:t>
      </w:r>
    </w:p>
    <w:p>
      <w:pPr>
        <w:pStyle w:val="FirstParagraph"/>
      </w:pPr>
      <w:r>
        <w:t xml:space="preserve">The traditional role of the</w:t>
      </w:r>
      <w:r>
        <w:t xml:space="preserve"> </w:t>
      </w:r>
      <w:r>
        <w:t xml:space="preserve">Editor</w:t>
      </w:r>
      <w:r>
        <w:t xml:space="preserve"> </w:t>
      </w:r>
      <w:r>
        <w:t xml:space="preserve">has evolved significantly with the advent of digital media. In</w:t>
      </w:r>
      <w:r>
        <w:t xml:space="preserve"> </w:t>
      </w:r>
      <w:r>
        <w:rPr>
          <w:iCs/>
          <w:i/>
          <w:bCs/>
          <w:b/>
        </w:rPr>
        <w:t xml:space="preserve">United Kingdom Birmingham</w:t>
      </w:r>
      <w:r>
        <w:t xml:space="preserve">, where many media outlets operate online platforms alongside traditional newspapers or radio stations, editors must be tech-savvy. They are responsible for deciding which stories gain prominence on homepages, how headlines are crafted to attract clicks without resorting to clickbait, and how multimedia elements can enhance storytelling.</w:t>
      </w:r>
    </w:p>
    <w:p>
      <w:pPr>
        <w:pStyle w:val="BodyText"/>
      </w:pPr>
      <w:r>
        <w:t xml:space="preserve">This digital shift requires the editor to make split-second decisions regarding breaking news. In a city as dynamic as Birmingham, events unfold rapidly—whether it is political developments in Parliament Hill Fields or community festivals in Aston Park. The</w:t>
      </w:r>
      <w:r>
        <w:t xml:space="preserve"> </w:t>
      </w:r>
      <w:r>
        <w:t xml:space="preserve">Editor</w:t>
      </w:r>
      <w:r>
        <w:t xml:space="preserve"> </w:t>
      </w:r>
      <w:r>
        <w:t xml:space="preserve">must coordinate journalists on the ground, verify information in real-time, and ensure that what goes live is both timely and accurate. This requires a unique blend of journalistic instinct and managerial skill.</w:t>
      </w:r>
    </w:p>
    <w:bookmarkEnd w:id="21"/>
    <w:bookmarkStart w:id="22" w:name="X0fb072346cd2aa6373c945c405156ecfd411887"/>
    <w:p>
      <w:pPr>
        <w:pStyle w:val="Heading2"/>
      </w:pPr>
      <w:r>
        <w:t xml:space="preserve">Ethical Responsibilities and Legal Compliance</w:t>
      </w:r>
    </w:p>
    <w:p>
      <w:pPr>
        <w:pStyle w:val="FirstParagraph"/>
      </w:pPr>
      <w:r>
        <w:t xml:space="preserve">Navigating the legal landscape is another critical aspect of being an</w:t>
      </w:r>
      <w:r>
        <w:t xml:space="preserve"> </w:t>
      </w:r>
      <w:r>
        <w:t xml:space="preserve">Editor</w:t>
      </w:r>
      <w:r>
        <w:t xml:space="preserve"> </w:t>
      </w:r>
      <w:r>
        <w:t xml:space="preserve">in the</w:t>
      </w:r>
      <w:r>
        <w:t xml:space="preserve"> </w:t>
      </w:r>
      <w:r>
        <w:rPr>
          <w:iCs/>
          <w:i/>
          <w:bCs/>
          <w:b/>
        </w:rPr>
        <w:t xml:space="preserve">United Kingdom Birmingham</w:t>
      </w:r>
      <w:r>
        <w:t xml:space="preserve">. The UK has stringent laws regarding defamation, privacy, and hate speech. Editors must possess a deep understanding of these regulations to protect their organizations from legal repercussions while upholding press freedom.</w:t>
      </w:r>
    </w:p>
    <w:p>
      <w:pPr>
        <w:pStyle w:val="BodyText"/>
      </w:pPr>
      <w:r>
        <w:t xml:space="preserve">In practice this means carefully reviewing articles that may involve allegations against individuals or businesses in the city. An editor must balance the public’s right to know with the rights of individuals involved. For instance, when covering crime reports in Birmingham neighborhoods, an</w:t>
      </w:r>
      <w:r>
        <w:t xml:space="preserve"> </w:t>
      </w:r>
      <w:r>
        <w:t xml:space="preserve">Editor</w:t>
      </w:r>
      <w:r>
        <w:t xml:space="preserve"> </w:t>
      </w:r>
      <w:r>
        <w:t xml:space="preserve">must ensure that names are not prematurely released before charges are filed and that sensitive details about victims are protected. This ethical vigilance is crucial for maintaining trust with the local audience.</w:t>
      </w:r>
    </w:p>
    <w:bookmarkEnd w:id="22"/>
    <w:bookmarkStart w:id="23" w:name="Xb6fdd32dcb3ece58e6fa0c6d3035ae67393c097"/>
    <w:p>
      <w:pPr>
        <w:pStyle w:val="Heading2"/>
      </w:pPr>
      <w:r>
        <w:t xml:space="preserve">Fostering Local Journalism and Community Engagement</w:t>
      </w:r>
    </w:p>
    <w:p>
      <w:pPr>
        <w:pStyle w:val="FirstParagraph"/>
      </w:pPr>
      <w:r>
        <w:t xml:space="preserve">Beyond technical and legal duties, the</w:t>
      </w:r>
      <w:r>
        <w:t xml:space="preserve"> </w:t>
      </w:r>
      <w:r>
        <w:t xml:space="preserve">Editor</w:t>
      </w:r>
      <w:r>
        <w:t xml:space="preserve"> </w:t>
      </w:r>
      <w:r>
        <w:t xml:space="preserve">plays a pivotal role in fostering community engagement. In</w:t>
      </w:r>
      <w:r>
        <w:t xml:space="preserve"> </w:t>
      </w:r>
      <w:r>
        <w:rPr>
          <w:iCs/>
          <w:i/>
          <w:bCs/>
          <w:b/>
        </w:rPr>
        <w:t xml:space="preserve">United Kingdom Birmingham</w:t>
      </w:r>
      <w:r>
        <w:t xml:space="preserve">, local media serves as a bridge between the civic authorities and the citizens. Editors decide which local issues receive coverage—be it housing developments, transport upgrades on the Midland Metro, or changes in school policies.</w:t>
      </w:r>
    </w:p>
    <w:p>
      <w:pPr>
        <w:pStyle w:val="BodyText"/>
      </w:pPr>
      <w:r>
        <w:t xml:space="preserve">A proactive editor will encourage investigative journalism that holds power to account. By championing stories that resonate with local residents, editors help strengthen democratic participation. They mentor young journalists from diverse backgrounds within Birmingham, ensuring that the next generation of reporters reflects the city’s diversity. This mentorship is vital for sustaining a healthy media ecosystem.</w:t>
      </w:r>
    </w:p>
    <w:bookmarkEnd w:id="23"/>
    <w:bookmarkStart w:id="24" w:name="the-impact-on-public-discourse"/>
    <w:p>
      <w:pPr>
        <w:pStyle w:val="Heading2"/>
      </w:pPr>
      <w:r>
        <w:t xml:space="preserve">The Impact on Public Discourse</w:t>
      </w:r>
    </w:p>
    <w:p>
      <w:pPr>
        <w:pStyle w:val="FirstParagraph"/>
      </w:pPr>
      <w:r>
        <w:t xml:space="preserve">The decisions made by an</w:t>
      </w:r>
      <w:r>
        <w:t xml:space="preserve"> </w:t>
      </w:r>
      <w:r>
        <w:t xml:space="preserve">Editor</w:t>
      </w:r>
      <w:r>
        <w:t xml:space="preserve"> </w:t>
      </w:r>
      <w:r>
        <w:t xml:space="preserve">directly influence public discourse in</w:t>
      </w:r>
      <w:r>
        <w:t xml:space="preserve"> </w:t>
      </w:r>
      <w:r>
        <w:rPr>
          <w:iCs/>
          <w:i/>
          <w:bCs/>
          <w:b/>
        </w:rPr>
        <w:t xml:space="preserve">United Kingdom Birmingham</w:t>
      </w:r>
      <w:r>
        <w:t xml:space="preserve">. By selecting which stories to highlight and how to frame them, editors shape the conversation around key issues such as regeneration projects, economic growth, and social cohesion. In a city undergoing significant transformation, editorial choices can either exacerbate tensions or promote understanding.</w:t>
      </w:r>
    </w:p>
    <w:p>
      <w:pPr>
        <w:pStyle w:val="BodyText"/>
      </w:pPr>
      <w:r>
        <w:t xml:space="preserve">For example during periods of economic uncertainty an</w:t>
      </w:r>
      <w:r>
        <w:t xml:space="preserve"> </w:t>
      </w:r>
      <w:r>
        <w:t xml:space="preserve">Editor</w:t>
      </w:r>
      <w:r>
        <w:t xml:space="preserve"> </w:t>
      </w:r>
      <w:r>
        <w:t xml:space="preserve">might choose to feature stories about small business resilience rather than just focusing on negative employment statistics. This choice influences how the public perceives their city and their future. It demonstrates the power of editing not just as a technical skill but as a tool for social impact.</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Editor</w:t>
      </w:r>
      <w:r>
        <w:t xml:space="preserve"> </w:t>
      </w:r>
      <w:r>
        <w:t xml:space="preserve">in</w:t>
      </w:r>
      <w:r>
        <w:t xml:space="preserve"> </w:t>
      </w:r>
      <w:r>
        <w:rPr>
          <w:iCs/>
          <w:i/>
          <w:bCs/>
          <w:b/>
        </w:rPr>
        <w:t xml:space="preserve">United Kingdom Birmingham</w:t>
      </w:r>
      <w:r>
        <w:t xml:space="preserve"> </w:t>
      </w:r>
      <w:r>
        <w:t xml:space="preserve">is far more than that of a mere proofreader or news selector. It is a position of immense responsibility that encompasses ethical judgment, legal compliance, technological adaptation, and cultural sensitivity. As Birmingham continues to grow and diversify, the need for editors who can navigate this complexity with integrity becomes ever more apparent.</w:t>
      </w:r>
    </w:p>
    <w:p>
      <w:pPr>
        <w:pStyle w:val="BodyText"/>
      </w:pPr>
      <w:r>
        <w:t xml:space="preserve">The</w:t>
      </w:r>
      <w:r>
        <w:t xml:space="preserve"> </w:t>
      </w:r>
      <w:r>
        <w:t xml:space="preserve">Editor</w:t>
      </w:r>
      <w:r>
        <w:t xml:space="preserve"> </w:t>
      </w:r>
      <w:r>
        <w:t xml:space="preserve">remains the guardian of truth in a world saturated with information. By upholding high standards of journalism, they ensure that the media landscape in Birmingham is not only informative but also fair, inclusive, and reflective of its vibrant population. Without the diligent work of editors, the rich tapestry of news and stories that define life in</w:t>
      </w:r>
      <w:r>
        <w:t xml:space="preserve"> </w:t>
      </w:r>
      <w:r>
        <w:rPr>
          <w:iCs/>
          <w:i/>
          <w:bCs/>
          <w:b/>
        </w:rPr>
        <w:t xml:space="preserve">United Kingdom Birmingham</w:t>
      </w:r>
      <w:r>
        <w:t xml:space="preserve"> </w:t>
      </w:r>
      <w:r>
        <w:t xml:space="preserve">would lack coherence and credibility. Thus, supporting and valuing this profession is essential for the continued health of democracy and community spirit in the city.</w:t>
      </w:r>
    </w:p>
    <w:p>
      <w:pPr>
        <w:pStyle w:val="BodyText"/>
      </w:pPr>
      <w:r>
        <w:t xml:space="preserve">© 2023 Essay on Media Roles.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United Kingdom Birmingham</dc:title>
  <dc:creator/>
  <dc:language>en</dc:language>
  <cp:keywords/>
  <dcterms:created xsi:type="dcterms:W3CDTF">2026-07-29T03:51:11Z</dcterms:created>
  <dcterms:modified xsi:type="dcterms:W3CDTF">2026-07-29T03:51:11Z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