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Media</w:t>
      </w:r>
    </w:p>
    <w:bookmarkStart w:id="26" w:name="X080e695df4566a9f0645148dcb1239f06e79d9c"/>
    <w:p>
      <w:pPr>
        <w:pStyle w:val="Heading1"/>
      </w:pPr>
      <w:r>
        <w:t xml:space="preserve">The Guardian of Truth and Style: The Essential Editor in United States Chicago</w:t>
      </w:r>
    </w:p>
    <w:p>
      <w:pPr>
        <w:pStyle w:val="FirstParagraph"/>
      </w:pPr>
      <w:r>
        <w:t xml:space="preserve">In the bustling media landscape of the modern era, the role of communication professionals has never been more critical. Nowhere is this more evident than in</w:t>
      </w:r>
      <w:r>
        <w:t xml:space="preserve"> </w:t>
      </w:r>
      <w:r>
        <w:rPr>
          <w:bCs/>
          <w:b/>
        </w:rPr>
        <w:t xml:space="preserve">United States Chicago</w:t>
      </w:r>
      <w:r>
        <w:t xml:space="preserve">, a city renowned for its rich journalistic heritage, powerful political influence, and vibrant cultural output. Within this dynamic ecosystem, few roles are as pivotal as that of the</w:t>
      </w:r>
      <w:r>
        <w:t xml:space="preserve"> </w:t>
      </w:r>
      <w:r>
        <w:rPr>
          <w:bCs/>
          <w:b/>
        </w:rPr>
        <w:t xml:space="preserve">Editor</w:t>
      </w:r>
      <w:r>
        <w:t xml:space="preserve">. This essay explores the multifaceted responsibilities of an editor within the specific context of Chicago’s media environment, examining how they balance historical tradition with digital innovation while upholding the integrity of information dissemination.</w:t>
      </w:r>
    </w:p>
    <w:bookmarkStart w:id="20" w:name="the-historical-weight-and-modern-context"/>
    <w:p>
      <w:pPr>
        <w:pStyle w:val="Heading2"/>
      </w:pPr>
      <w:r>
        <w:t xml:space="preserve">The Historical Weight and Modern Context</w:t>
      </w:r>
    </w:p>
    <w:p>
      <w:pPr>
        <w:pStyle w:val="FirstParagraph"/>
      </w:pPr>
      <w:r>
        <w:t xml:space="preserve">To understand the significance of an editor in this region, one must first acknowledge the legacy of journalism in Chicago. As home to some of America’s most influential newspapers, including major metropolitan dailies that have shaped national discourse, Chicago carries a heavy historical burden regarding truth and accountability. An</w:t>
      </w:r>
      <w:r>
        <w:t xml:space="preserve"> </w:t>
      </w:r>
      <w:r>
        <w:rPr>
          <w:bCs/>
          <w:b/>
        </w:rPr>
        <w:t xml:space="preserve">Editor</w:t>
      </w:r>
      <w:r>
        <w:t xml:space="preserve"> </w:t>
      </w:r>
      <w:r>
        <w:t xml:space="preserve">working here is not merely managing content; they are stewards of this legacy. In</w:t>
      </w:r>
      <w:r>
        <w:t xml:space="preserve"> </w:t>
      </w:r>
      <w:r>
        <w:rPr>
          <w:bCs/>
          <w:b/>
        </w:rPr>
        <w:t xml:space="preserve">United States Chicago</w:t>
      </w:r>
      <w:r>
        <w:t xml:space="preserve">, the editor serves as a bridge between the city’s storied past and its rapidly evolving digital future.</w:t>
      </w:r>
    </w:p>
    <w:p>
      <w:pPr>
        <w:pStyle w:val="BodyText"/>
      </w:pPr>
      <w:r>
        <w:t xml:space="preserve">The modern editor in Chicago must navigate a complex terrain where traditional print standards meet the relentless pace of online news cycles. The pressure to publish quickly often conflicts with the need for accuracy, a tension that defines the daily work of any serious publication based in this city. Consequently, the editorial vision becomes more than just a stylistic choice; it is an ethical imperative that protects the credibility of news organizations operating within</w:t>
      </w:r>
      <w:r>
        <w:t xml:space="preserve"> </w:t>
      </w:r>
      <w:r>
        <w:rPr>
          <w:bCs/>
          <w:b/>
        </w:rPr>
        <w:t xml:space="preserve">United States Chicago</w:t>
      </w:r>
      <w:r>
        <w:t xml:space="preserve">.</w:t>
      </w:r>
    </w:p>
    <w:bookmarkEnd w:id="20"/>
    <w:bookmarkStart w:id="21" w:name="the-editor-as-gatekeeper-and-strategist"/>
    <w:p>
      <w:pPr>
        <w:pStyle w:val="Heading2"/>
      </w:pPr>
      <w:r>
        <w:t xml:space="preserve">The Editor as Gatekeeper and Strategist</w:t>
      </w:r>
    </w:p>
    <w:p>
      <w:pPr>
        <w:pStyle w:val="FirstParagraph"/>
      </w:pPr>
      <w:r>
        <w:t xml:space="preserve">The primary function of an</w:t>
      </w:r>
      <w:r>
        <w:t xml:space="preserve"> </w:t>
      </w:r>
      <w:r>
        <w:rPr>
          <w:bCs/>
          <w:b/>
        </w:rPr>
        <w:t xml:space="preserve">Editor</w:t>
      </w:r>
      <w:r>
        <w:t xml:space="preserve"> </w:t>
      </w:r>
      <w:r>
        <w:t xml:space="preserve">is gatekeeping. However, in today’s fragmented media landscape, this role has expanded beyond simple selection to include strategic curation. Editors in Chicago must determine which stories rise to the top of headlines amidst a noise of social media trends and viral content. They possess the editorial instinct to discern what matters most to their audience—whether that be local housing crises, political developments at City Hall, or cultural shifts in neighborhoods from Pilsen to Lincoln Park.</w:t>
      </w:r>
    </w:p>
    <w:p>
      <w:pPr>
        <w:pStyle w:val="BodyText"/>
      </w:pPr>
      <w:r>
        <w:t xml:space="preserve">Furthermore, an editor acts as a strategist for audience engagement. In</w:t>
      </w:r>
      <w:r>
        <w:t xml:space="preserve"> </w:t>
      </w:r>
      <w:r>
        <w:rPr>
          <w:bCs/>
          <w:b/>
        </w:rPr>
        <w:t xml:space="preserve">United States Chicago</w:t>
      </w:r>
      <w:r>
        <w:t xml:space="preserve">, readership is diverse and highly engaged. An effective editor utilizes data analytics to understand reader behavior without compromising journalistic values. They must ask difficult questions: Does this story serve the public interest? Is it accessible to our diverse demographic? How can we present complex local issues in a way that resonates with both long-time residents and newcomers? The ability to answer these questions is what distinguishes a competent editor from an exceptional one in this competitive market.</w:t>
      </w:r>
    </w:p>
    <w:bookmarkEnd w:id="21"/>
    <w:bookmarkStart w:id="22" w:name="local-flavor-and-global-impact"/>
    <w:p>
      <w:pPr>
        <w:pStyle w:val="Heading2"/>
      </w:pPr>
      <w:r>
        <w:t xml:space="preserve">Local Flavor and Global Impact</w:t>
      </w:r>
    </w:p>
    <w:p>
      <w:pPr>
        <w:pStyle w:val="FirstParagraph"/>
      </w:pPr>
      <w:r>
        <w:t xml:space="preserve">Chicago is often described as "the city of neighborhoods," each with its own distinct identity, history, and concerns. An editor operating within</w:t>
      </w:r>
      <w:r>
        <w:t xml:space="preserve"> </w:t>
      </w:r>
      <w:r>
        <w:rPr>
          <w:bCs/>
          <w:b/>
        </w:rPr>
        <w:t xml:space="preserve">United States Chicago</w:t>
      </w:r>
      <w:r>
        <w:t xml:space="preserve"> </w:t>
      </w:r>
      <w:r>
        <w:t xml:space="preserve">must possess a nuanced understanding of these local dynamics. They must ensure that coverage is not monolithic but reflects the polyphonic nature of the city. This requires sensitivity to racial, economic, and geographic disparities that define the urban experience in this region.</w:t>
      </w:r>
    </w:p>
    <w:p>
      <w:pPr>
        <w:pStyle w:val="BodyText"/>
      </w:pPr>
      <w:r>
        <w:t xml:space="preserve">The editor plays a crucial role in ensuring that local stories are told with authenticity and depth. When covering topics such as transit infrastructure, public education reform, or arts funding, an editor guides journalists away from superficial reporting toward investigative depth. By fostering strong relationships with community leaders and experts across the city, editors help build trust between media organizations and the populace they serve. This trust is fragile; it is built through consistent adherence to ethical standards and empathetic storytelling—hallmarks of excellent editorial leadership.</w:t>
      </w:r>
    </w:p>
    <w:bookmarkEnd w:id="22"/>
    <w:bookmarkStart w:id="23" w:name="the-digital-transformation"/>
    <w:p>
      <w:pPr>
        <w:pStyle w:val="Heading2"/>
      </w:pPr>
      <w:r>
        <w:t xml:space="preserve">The Digital Transformation</w:t>
      </w:r>
    </w:p>
    <w:p>
      <w:pPr>
        <w:pStyle w:val="FirstParagraph"/>
      </w:pPr>
      <w:r>
        <w:t xml:space="preserve">The rise of digital platforms has fundamentally altered the job description for every editor in</w:t>
      </w:r>
      <w:r>
        <w:t xml:space="preserve"> </w:t>
      </w:r>
      <w:r>
        <w:rPr>
          <w:bCs/>
          <w:b/>
        </w:rPr>
        <w:t xml:space="preserve">United States Chicago</w:t>
      </w:r>
      <w:r>
        <w:t xml:space="preserve">. It is no longer sufficient to have a keen eye for grammar and clarity; an editor must be technologically fluent. They oversee content management systems, guide multimedia storytelling involving video and interactive graphics, and manage social media distribution strategies. The modern editor must decide how best to package information for mobile devices, ensuring that readability is maintained even in small screens.</w:t>
      </w:r>
    </w:p>
    <w:p>
      <w:pPr>
        <w:pStyle w:val="BodyText"/>
      </w:pPr>
      <w:r>
        <w:t xml:space="preserve">Moreover, editors are increasingly responsible for combating misinformation. In the age of algorithms that prioritize engagement over truth, the editorial voice serves as a anchor of reliability. Editors in Chicago lead fact-checking teams and establish clear guidelines regarding sourcing and verification. They must teach their staff how to verify user-generated content from social media platforms, a skill that has become indispensable in breaking news scenarios prevalent in large cities.</w:t>
      </w:r>
    </w:p>
    <w:bookmarkEnd w:id="23"/>
    <w:bookmarkStart w:id="24" w:name="ethical-leadership-and-mentorship"/>
    <w:p>
      <w:pPr>
        <w:pStyle w:val="Heading2"/>
      </w:pPr>
      <w:r>
        <w:t xml:space="preserve">Ethical Leadership and Mentorship</w:t>
      </w:r>
    </w:p>
    <w:p>
      <w:pPr>
        <w:pStyle w:val="FirstParagraph"/>
      </w:pPr>
      <w:r>
        <w:t xml:space="preserve">Beyond technical and strategic duties, the human element of editing remains paramount. An editor is a mentor to journalists at all stages of their careers. In the high-pressure environment of Chicago media, where deadlines are tight and resources can be stretched thin, supportive leadership is vital. Editors provide constructive feedback that helps reporters refine their narratives and sharpen their critical thinking skills.</w:t>
      </w:r>
    </w:p>
    <w:p>
      <w:pPr>
        <w:pStyle w:val="BodyText"/>
      </w:pPr>
      <w:r>
        <w:t xml:space="preserve">This mentorship extends to ethical guidance as well. Editors must model integrity in reporting, ensuring that conflicts of interest are avoided and that sources are treated with respect. In a city known for its political machine and powerful corporate interests, the editor’s commitment to independence is a defining characteristic of their role. They protect journalists from external pressures, allowing them to pursue stories that may be unpopular or inconvenient but are essential for public awareness.</w:t>
      </w:r>
    </w:p>
    <w:bookmarkEnd w:id="24"/>
    <w:bookmarkStart w:id="25" w:name="conclusion"/>
    <w:p>
      <w:pPr>
        <w:pStyle w:val="Heading2"/>
      </w:pPr>
      <w:r>
        <w:t xml:space="preserve">Conclusion</w:t>
      </w:r>
    </w:p>
    <w:p>
      <w:pPr>
        <w:pStyle w:val="FirstParagraph"/>
      </w:pPr>
      <w:r>
        <w:t xml:space="preserve">In conclusion, the role of an editor in</w:t>
      </w:r>
      <w:r>
        <w:t xml:space="preserve"> </w:t>
      </w:r>
      <w:r>
        <w:rPr>
          <w:bCs/>
          <w:b/>
        </w:rPr>
        <w:t xml:space="preserve">United States Chicago</w:t>
      </w:r>
      <w:r>
        <w:t xml:space="preserve"> </w:t>
      </w:r>
      <w:r>
        <w:t xml:space="preserve">is a complex tapestry woven from threads of history, ethics, strategy, and technology. They are the custodians of truth in a city that has long served as a barometer for American life. As media consumption continues to evolve, the core responsibilities remain unchanged: to inform, engage, and hold power accountable. The editor ensures that amidst the noise of digital distraction and political polarization, clear voices emerge from Chicago’s diverse communities.</w:t>
      </w:r>
    </w:p>
    <w:p>
      <w:pPr>
        <w:pStyle w:val="BodyText"/>
      </w:pPr>
      <w:r>
        <w:t xml:space="preserve">Ultimately, the success of journalism in this region depends heavily on the caliber of its editors. They shape not only individual stories but also public perception and civic engagement. By balancing traditional values with modern innovations, editors in</w:t>
      </w:r>
      <w:r>
        <w:t xml:space="preserve"> </w:t>
      </w:r>
      <w:r>
        <w:rPr>
          <w:bCs/>
          <w:b/>
        </w:rPr>
        <w:t xml:space="preserve">United States Chicago</w:t>
      </w:r>
      <w:r>
        <w:t xml:space="preserve"> </w:t>
      </w:r>
      <w:r>
        <w:t xml:space="preserve">continue to uphold the high standards of journalism that have made their city a beacon for media excellence across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Editor in United States Chicago Media</dc:title>
  <dc:creator/>
  <dc:language>en</dc:language>
  <cp:keywords/>
  <dcterms:created xsi:type="dcterms:W3CDTF">2026-07-29T08:19:38Z</dcterms:created>
  <dcterms:modified xsi:type="dcterms:W3CDTF">2026-07-29T08:19:38Z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