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5" w:name="Xf8db0486a8554891cd74951d479dc78217694b2"/>
    <w:p>
      <w:pPr>
        <w:pStyle w:val="Heading1"/>
      </w:pPr>
      <w:r>
        <w:t xml:space="preserve">The Critical Role of an Electrical Engineer in Australia, Brisbane</w:t>
      </w:r>
    </w:p>
    <w:p>
      <w:pPr>
        <w:pStyle w:val="FirstParagraph"/>
      </w:pPr>
      <w:r>
        <w:t xml:space="preserve">In the dynamic landscape of modern infrastructure and technological advancement, the profession of an</w:t>
      </w:r>
      <w:r>
        <w:t xml:space="preserve"> </w:t>
      </w:r>
      <w:r>
        <w:rPr>
          <w:bCs/>
          <w:b/>
        </w:rPr>
        <w:t xml:space="preserve">Electrical Engineer</w:t>
      </w:r>
      <w:r>
        <w:t xml:space="preserve"> </w:t>
      </w:r>
      <w:r>
        <w:t xml:space="preserve">stands as a cornerstone of societal progress. Nowhere is this more evident than in</w:t>
      </w:r>
      <w:r>
        <w:t xml:space="preserve"> </w:t>
      </w:r>
      <w:r>
        <w:rPr>
          <w:bCs/>
          <w:b/>
        </w:rPr>
        <w:t xml:space="preserve">Australia Brisbane</w:t>
      </w:r>
      <w:r>
        <w:t xml:space="preserve">, a city characterized by rapid urbanization, a robust commitment to renewable energy integration, and complex industrial requirements. As Brisbane continues to evolve from its colonial roots into a major Pacific hub for business and technology, the demand for skilled electrical professionals who can design, develop, test, and supervise the manufacturing of electrical equipment has never been higher. This essay explores the multifaceted role of an</w:t>
      </w:r>
      <w:r>
        <w:t xml:space="preserve"> </w:t>
      </w:r>
      <w:r>
        <w:rPr>
          <w:bCs/>
          <w:b/>
        </w:rPr>
        <w:t xml:space="preserve">Electrical Engineer</w:t>
      </w:r>
      <w:r>
        <w:t xml:space="preserve"> </w:t>
      </w:r>
      <w:r>
        <w:t xml:space="preserve">within the specific context of</w:t>
      </w:r>
      <w:r>
        <w:t xml:space="preserve"> </w:t>
      </w:r>
      <w:r>
        <w:rPr>
          <w:bCs/>
          <w:b/>
        </w:rPr>
        <w:t xml:space="preserve">Australia Brisbane</w:t>
      </w:r>
      <w:r>
        <w:t xml:space="preserve">, highlighting how their expertise drives economic growth, ensures public safety, and leads the nation toward a sustainable future.</w:t>
      </w:r>
    </w:p>
    <w:bookmarkStart w:id="20" w:name="X3bc7c02ffba754a7c17a911f0207e73d2e9bbfb"/>
    <w:p>
      <w:pPr>
        <w:pStyle w:val="Heading2"/>
      </w:pPr>
      <w:r>
        <w:t xml:space="preserve">The Unique Context of Electrical Engineering in Australia Brisbane</w:t>
      </w:r>
    </w:p>
    <w:p>
      <w:pPr>
        <w:pStyle w:val="FirstParagraph"/>
      </w:pPr>
      <w:r>
        <w:t xml:space="preserve">To understand the significance of an</w:t>
      </w:r>
      <w:r>
        <w:t xml:space="preserve"> </w:t>
      </w:r>
      <w:r>
        <w:rPr>
          <w:bCs/>
          <w:b/>
        </w:rPr>
        <w:t xml:space="preserve">Electrical Engineer</w:t>
      </w:r>
      <w:r>
        <w:t xml:space="preserve">, one must first appreciate the unique environmental and industrial tapestry of</w:t>
      </w:r>
      <w:r>
        <w:t xml:space="preserve"> </w:t>
      </w:r>
      <w:r>
        <w:rPr>
          <w:bCs/>
          <w:b/>
        </w:rPr>
        <w:t xml:space="preserve">Australia Brisbane</w:t>
      </w:r>
      <w:r>
        <w:t xml:space="preserve">. Unlike many other global cities, Brisbane operates in a subtropical climate that presents distinct challenges for electrical infrastructure. High humidity, intense solar radiation, and the occasional threat of severe storms require electrical systems to be designed with exceptional resilience and durability. An</w:t>
      </w:r>
      <w:r>
        <w:t xml:space="preserve"> </w:t>
      </w:r>
      <w:r>
        <w:rPr>
          <w:bCs/>
          <w:b/>
        </w:rPr>
        <w:t xml:space="preserve">Electrical Engineer</w:t>
      </w:r>
      <w:r>
        <w:t xml:space="preserve"> </w:t>
      </w:r>
      <w:r>
        <w:t xml:space="preserve">working in this region cannot simply apply generic standards; they must tailor solutions that withstand the specific rigors of the Queensland environment.</w:t>
      </w:r>
    </w:p>
    <w:p>
      <w:pPr>
        <w:pStyle w:val="BodyText"/>
      </w:pPr>
      <w:r>
        <w:t xml:space="preserve">Furthermore,</w:t>
      </w:r>
      <w:r>
        <w:t xml:space="preserve"> </w:t>
      </w:r>
      <w:r>
        <w:rPr>
          <w:bCs/>
          <w:b/>
        </w:rPr>
        <w:t xml:space="preserve">Australia Brisbane</w:t>
      </w:r>
      <w:r>
        <w:t xml:space="preserve"> </w:t>
      </w:r>
      <w:r>
        <w:t xml:space="preserve">is witnessing an unprecedented construction boom. The expansion of high-rise residential complexes, commercial hubs in the Central Business District (CBD), and suburban developments necessitates sophisticated power distribution networks. It is the responsibility of the</w:t>
      </w:r>
      <w:r>
        <w:t xml:space="preserve"> </w:t>
      </w:r>
      <w:r>
        <w:rPr>
          <w:bCs/>
          <w:b/>
        </w:rPr>
        <w:t xml:space="preserve">Electrical Engineer</w:t>
      </w:r>
      <w:r>
        <w:t xml:space="preserve"> </w:t>
      </w:r>
      <w:r>
        <w:t xml:space="preserve">to ensure that these infrastructures are not only capable of handling current loads but are also scalable for future demands. This involves complex calculations regarding voltage drops, load balancing, and fault protection, ensuring that the grid remains stable even as consumption patterns shift.</w:t>
      </w:r>
    </w:p>
    <w:bookmarkEnd w:id="20"/>
    <w:bookmarkStart w:id="21" w:name="Xd4b35d44cf6aeddefe87aa19450c1b27bbc0207"/>
    <w:p>
      <w:pPr>
        <w:pStyle w:val="Heading2"/>
      </w:pPr>
      <w:r>
        <w:t xml:space="preserve">Sustainability and Renewable Energy Integration</w:t>
      </w:r>
    </w:p>
    <w:p>
      <w:pPr>
        <w:pStyle w:val="FirstParagraph"/>
      </w:pPr>
      <w:r>
        <w:t xml:space="preserve">A defining characteristic of engineering practice in</w:t>
      </w:r>
      <w:r>
        <w:t xml:space="preserve"> </w:t>
      </w:r>
      <w:r>
        <w:rPr>
          <w:bCs/>
          <w:b/>
        </w:rPr>
        <w:t xml:space="preserve">Australia Brisbane</w:t>
      </w:r>
      <w:r>
        <w:t xml:space="preserve"> </w:t>
      </w:r>
      <w:r>
        <w:t xml:space="preserve">today is the urgent push toward sustainability. As part of Australia’s broader national goals to achieve net-zero emissions, an</w:t>
      </w:r>
      <w:r>
        <w:t xml:space="preserve"> </w:t>
      </w:r>
      <w:r>
        <w:rPr>
          <w:bCs/>
          <w:b/>
        </w:rPr>
        <w:t xml:space="preserve">Electrical Engineer</w:t>
      </w:r>
      <w:r>
        <w:t xml:space="preserve"> </w:t>
      </w:r>
      <w:r>
        <w:t xml:space="preserve">plays a pivotal role in transitioning energy systems away from fossil fuels. In Brisbane, this is particularly visible through the widespread adoption of rooftop solar photovoltaic (PV) systems and battery storage solutions.</w:t>
      </w:r>
    </w:p>
    <w:p>
      <w:pPr>
        <w:pStyle w:val="BodyText"/>
      </w:pPr>
      <w:r>
        <w:t xml:space="preserve">The integration of these distributed energy resources into the main grid is technically challenging. An</w:t>
      </w:r>
      <w:r>
        <w:t xml:space="preserve"> </w:t>
      </w:r>
      <w:r>
        <w:rPr>
          <w:bCs/>
          <w:b/>
        </w:rPr>
        <w:t xml:space="preserve">Electrical Engineer</w:t>
      </w:r>
      <w:r>
        <w:t xml:space="preserve"> </w:t>
      </w:r>
      <w:r>
        <w:t xml:space="preserve">must design smart grid technologies that can manage bidirectional power flows, where electricity not only flows from the utility to the consumer but also back from residential solar panels to the grid. This requires advanced knowledge of power electronics, automation, and control systems. Moreover, as Brisbane looks toward electrifying its public transport networks and incentivizing electric vehicle (EV) adoption,</w:t>
      </w:r>
      <w:r>
        <w:t xml:space="preserve"> </w:t>
      </w:r>
      <w:r>
        <w:rPr>
          <w:bCs/>
          <w:b/>
        </w:rPr>
        <w:t xml:space="preserve">Electrical Engineers</w:t>
      </w:r>
      <w:r>
        <w:t xml:space="preserve"> </w:t>
      </w:r>
      <w:r>
        <w:t xml:space="preserve">are at the forefront of designing charging infrastructure that is efficient, reliable, and seamlessly integrated into the urban fabric.</w:t>
      </w:r>
    </w:p>
    <w:bookmarkEnd w:id="21"/>
    <w:bookmarkStart w:id="22" w:name="X26b5133b88a748f1eb5abf9dfe6fe332270dca3"/>
    <w:p>
      <w:pPr>
        <w:pStyle w:val="Heading2"/>
      </w:pPr>
      <w:r>
        <w:t xml:space="preserve">Industrial Applications and Mining Support</w:t>
      </w:r>
    </w:p>
    <w:p>
      <w:pPr>
        <w:pStyle w:val="FirstParagraph"/>
      </w:pPr>
      <w:r>
        <w:t xml:space="preserve">Beyond urban development,</w:t>
      </w:r>
      <w:r>
        <w:t xml:space="preserve"> </w:t>
      </w:r>
      <w:r>
        <w:rPr>
          <w:bCs/>
          <w:b/>
        </w:rPr>
        <w:t xml:space="preserve">Australia Brisbane</w:t>
      </w:r>
      <w:r>
        <w:t xml:space="preserve"> </w:t>
      </w:r>
      <w:r>
        <w:t xml:space="preserve">serves as a vital administrative and technological hub for Queensland’s massive resources sector. While the physical extraction of coal, gas, and minerals often occurs in regional areas, the engineering design, automation systems, and control technologies are frequently developed by firms based in Brisbane. Here, an</w:t>
      </w:r>
      <w:r>
        <w:t xml:space="preserve"> </w:t>
      </w:r>
      <w:r>
        <w:rPr>
          <w:bCs/>
          <w:b/>
        </w:rPr>
        <w:t xml:space="preserve">Electrical Engineer</w:t>
      </w:r>
      <w:r>
        <w:t xml:space="preserve"> </w:t>
      </w:r>
      <w:r>
        <w:t xml:space="preserve">is tasked with designing robust industrial power systems for remote operations.</w:t>
      </w:r>
    </w:p>
    <w:p>
      <w:pPr>
        <w:pStyle w:val="BodyText"/>
      </w:pPr>
      <w:r>
        <w:t xml:space="preserve">In this context, reliability is paramount. A failure in electrical systems at a mine site can result in significant financial losses and safety hazards. Therefore,</w:t>
      </w:r>
      <w:r>
        <w:t xml:space="preserve"> </w:t>
      </w:r>
      <w:r>
        <w:rPr>
          <w:bCs/>
          <w:b/>
        </w:rPr>
        <w:t xml:space="preserve">Electrical Engineers</w:t>
      </w:r>
      <w:r>
        <w:t xml:space="preserve"> </w:t>
      </w:r>
      <w:r>
        <w:t xml:space="preserve">must apply rigorous standards to ensure that machinery, sensors, and communication networks function flawlessly under harsh conditions. This involves expertise in high-voltage power distribution, motor control centers, and industrial communication protocols such as Modbus or Profibus. By optimizing these systems,</w:t>
      </w:r>
      <w:r>
        <w:t xml:space="preserve"> </w:t>
      </w:r>
      <w:r>
        <w:rPr>
          <w:bCs/>
          <w:b/>
        </w:rPr>
        <w:t xml:space="preserve">Electrical Engineers</w:t>
      </w:r>
      <w:r>
        <w:t xml:space="preserve"> </w:t>
      </w:r>
      <w:r>
        <w:t xml:space="preserve">contribute directly to the efficiency and profitability of one of Australia’s most critical economic sectors.</w:t>
      </w:r>
    </w:p>
    <w:bookmarkEnd w:id="22"/>
    <w:bookmarkStart w:id="23" w:name="X0e17bd7467f0c757c9ca1be8012eb1751169671"/>
    <w:p>
      <w:pPr>
        <w:pStyle w:val="Heading2"/>
      </w:pPr>
      <w:r>
        <w:t xml:space="preserve">Safety Compliance and Regulatory Standards</w:t>
      </w:r>
    </w:p>
    <w:p>
      <w:pPr>
        <w:pStyle w:val="FirstParagraph"/>
      </w:pPr>
      <w:r>
        <w:t xml:space="preserve">The role of an</w:t>
      </w:r>
      <w:r>
        <w:t xml:space="preserve"> </w:t>
      </w:r>
      <w:r>
        <w:rPr>
          <w:bCs/>
          <w:b/>
        </w:rPr>
        <w:t xml:space="preserve">Electrical Engineer</w:t>
      </w:r>
      <w:r>
        <w:t xml:space="preserve"> </w:t>
      </w:r>
      <w:r>
        <w:t xml:space="preserve">is deeply intertwined with legal and safety compliance. In</w:t>
      </w:r>
      <w:r>
        <w:t xml:space="preserve"> </w:t>
      </w:r>
      <w:r>
        <w:rPr>
          <w:bCs/>
          <w:b/>
        </w:rPr>
        <w:t xml:space="preserve">Australia Brisbane</w:t>
      </w:r>
      <w:r>
        <w:t xml:space="preserve">, engineers must adhere to strict standards set by the Australian Electrical and Electronic Components Society (AEECS) and local Queensland regulations. The National Electricity Wiring Rules (AS/NZS 3000) are paramount, dictating how electrical installations must be designed and installed to prevent fires, electric shocks, and equipment damage.</w:t>
      </w:r>
    </w:p>
    <w:p>
      <w:pPr>
        <w:pStyle w:val="BodyText"/>
      </w:pPr>
      <w:r>
        <w:t xml:space="preserve">An</w:t>
      </w:r>
      <w:r>
        <w:t xml:space="preserve"> </w:t>
      </w:r>
      <w:r>
        <w:rPr>
          <w:bCs/>
          <w:b/>
        </w:rPr>
        <w:t xml:space="preserve">Electrical Engineer</w:t>
      </w:r>
      <w:r>
        <w:t xml:space="preserve"> </w:t>
      </w:r>
      <w:r>
        <w:t xml:space="preserve">is ultimately responsible for ensuring that their designs meet these rigorous codes. This involves conducting risk assessments, selecting appropriate materials with correct insulation ratings for the local climate, and overseeing installation processes. The liability associated with electrical safety means that engineers must possess not only technical proficiency but also a strong ethical commitment to public welfare. In</w:t>
      </w:r>
      <w:r>
        <w:t xml:space="preserve"> </w:t>
      </w:r>
      <w:r>
        <w:rPr>
          <w:bCs/>
          <w:b/>
        </w:rPr>
        <w:t xml:space="preserve">Australia Brisbane</w:t>
      </w:r>
      <w:r>
        <w:t xml:space="preserve">, where community trust in infrastructure is high, this adherence to standards reinforces the reputation of the engineering profession.</w:t>
      </w:r>
    </w:p>
    <w:bookmarkEnd w:id="23"/>
    <w:bookmarkStart w:id="24" w:name="conclusion-a-future-ready-profession"/>
    <w:p>
      <w:pPr>
        <w:pStyle w:val="Heading2"/>
      </w:pPr>
      <w:r>
        <w:t xml:space="preserve">Conclusion: A Future-Ready Profession</w:t>
      </w:r>
    </w:p>
    <w:p>
      <w:pPr>
        <w:pStyle w:val="FirstParagraph"/>
      </w:pPr>
      <w:r>
        <w:t xml:space="preserve">In conclusion, the role of an</w:t>
      </w:r>
      <w:r>
        <w:t xml:space="preserve"> </w:t>
      </w:r>
      <w:r>
        <w:rPr>
          <w:bCs/>
          <w:b/>
        </w:rPr>
        <w:t xml:space="preserve">Electrical Engineer</w:t>
      </w:r>
      <w:r>
        <w:t xml:space="preserve"> </w:t>
      </w:r>
      <w:r>
        <w:t xml:space="preserve">in</w:t>
      </w:r>
      <w:r>
        <w:t xml:space="preserve"> </w:t>
      </w:r>
      <w:r>
        <w:rPr>
          <w:bCs/>
          <w:b/>
        </w:rPr>
        <w:t xml:space="preserve">Australia Brisbane</w:t>
      </w:r>
      <w:r>
        <w:t xml:space="preserve"> </w:t>
      </w:r>
      <w:r>
        <w:t xml:space="preserve">is both complex and indispensable. From managing the intricate power demands of a growing city to spearheading the renewable energy transition and supporting industrial operations, these professionals are essential drivers of progress. They navigate a unique set of environmental challenges while adhering to stringent safety regulations, ensuring that infrastructure is safe, sustainable, and efficient.</w:t>
      </w:r>
    </w:p>
    <w:p>
      <w:pPr>
        <w:pStyle w:val="BodyText"/>
      </w:pPr>
      <w:r>
        <w:t xml:space="preserve">As</w:t>
      </w:r>
      <w:r>
        <w:t xml:space="preserve"> </w:t>
      </w:r>
      <w:r>
        <w:rPr>
          <w:bCs/>
          <w:b/>
        </w:rPr>
        <w:t xml:space="preserve">Australia Brisbane</w:t>
      </w:r>
      <w:r>
        <w:t xml:space="preserve"> </w:t>
      </w:r>
      <w:r>
        <w:t xml:space="preserve">continues to expand its technological capabilities and urban footprint, the demand for innovative thinking from</w:t>
      </w:r>
      <w:r>
        <w:t xml:space="preserve"> </w:t>
      </w:r>
      <w:r>
        <w:rPr>
          <w:bCs/>
          <w:b/>
        </w:rPr>
        <w:t xml:space="preserve">Electrical Engineers</w:t>
      </w:r>
      <w:r>
        <w:t xml:space="preserve"> </w:t>
      </w:r>
      <w:r>
        <w:t xml:space="preserve">will only intensify. Whether through optimizing smart grids, designing resilient building services, or advancing industrial automation, these engineers are shaping the future of the city. Their work ensures that Brisbane remains not just a place to live and work, but a model of modern, sustainable engineering excellence in the Asia-Pacific region. Thus, recognizing and supporting the role of an</w:t>
      </w:r>
      <w:r>
        <w:t xml:space="preserve"> </w:t>
      </w:r>
      <w:r>
        <w:rPr>
          <w:bCs/>
          <w:b/>
        </w:rPr>
        <w:t xml:space="preserve">Electrical Engineer</w:t>
      </w:r>
      <w:r>
        <w:t xml:space="preserve"> </w:t>
      </w:r>
      <w:r>
        <w:t xml:space="preserve">is crucial for maintaining momentum in</w:t>
      </w:r>
      <w:r>
        <w:t xml:space="preserve"> </w:t>
      </w:r>
      <w:r>
        <w:rPr>
          <w:bCs/>
          <w:b/>
        </w:rPr>
        <w:t xml:space="preserve">Australia Brisbane’s</w:t>
      </w:r>
      <w:r>
        <w:t xml:space="preserve"> </w:t>
      </w:r>
      <w:r>
        <w:t xml:space="preserve">ongoing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an Electrical Engineer in Australia, Brisbane</dc:title>
  <dc:creator/>
  <cp:keywords/>
  <dcterms:created xsi:type="dcterms:W3CDTF">2026-07-29T12:16:36Z</dcterms:created>
  <dcterms:modified xsi:type="dcterms:W3CDTF">2026-07-29T12:16:36Z</dcterms:modified>
</cp:coreProperties>
</file>

<file path=docProps/custom.xml><?xml version="1.0" encoding="utf-8"?>
<Properties xmlns="http://schemas.openxmlformats.org/officeDocument/2006/custom-properties" xmlns:vt="http://schemas.openxmlformats.org/officeDocument/2006/docPropsVTypes"/>
</file>