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24" w:name="Xb75ef9ee40785c0af2101486a13edfc368fffe5"/>
    <w:p>
      <w:pPr>
        <w:pStyle w:val="Heading1"/>
      </w:pPr>
      <w:r>
        <w:t xml:space="preserve">The Role and Impact of the Electrical Engineer in Canada, Vancouver</w:t>
      </w:r>
    </w:p>
    <w:p>
      <w:pPr>
        <w:pStyle w:val="FirstParagraph"/>
      </w:pPr>
      <w:r>
        <w:t xml:space="preserve">The landscape of modern infrastructure is defined by the seamless integration of power, communication, and control systems. At the heart of this complex web stands the</w:t>
      </w:r>
      <w:r>
        <w:t xml:space="preserve"> </w:t>
      </w:r>
      <w:r>
        <w:rPr>
          <w:bCs/>
          <w:b/>
        </w:rPr>
        <w:t xml:space="preserve">Electrical Engineer</w:t>
      </w:r>
      <w:r>
        <w:t xml:space="preserve">, a professional tasked with designing, developing, testing, and supervising the installation of electrical equipment. In</w:t>
      </w:r>
      <w:r>
        <w:t xml:space="preserve"> </w:t>
      </w:r>
      <w:r>
        <w:rPr>
          <w:bCs/>
          <w:b/>
        </w:rPr>
        <w:t xml:space="preserve">Canada</w:t>
      </w:r>
      <w:r>
        <w:t xml:space="preserve">, particularly in the vibrant metropolitan hub of</w:t>
      </w:r>
      <w:r>
        <w:t xml:space="preserve"> </w:t>
      </w:r>
      <w:r>
        <w:rPr>
          <w:bCs/>
          <w:b/>
        </w:rPr>
        <w:t xml:space="preserve">Vancouver</w:t>
      </w:r>
      <w:r>
        <w:t xml:space="preserve">, the role of the electrical engineer has evolved significantly. This transformation is driven by rapid urbanization, stringent environmental regulations, and a push toward technological innovation. This essay explores the multifaceted responsibilities of an electrical engineer within this specific geographic and cultural context, highlighting how their expertise shapes the future of</w:t>
      </w:r>
      <w:r>
        <w:t xml:space="preserve"> </w:t>
      </w:r>
      <w:r>
        <w:rPr>
          <w:bCs/>
          <w:b/>
        </w:rPr>
        <w:t xml:space="preserve">Canada</w:t>
      </w:r>
      <w:r>
        <w:t xml:space="preserve">'s west coast.</w:t>
      </w:r>
    </w:p>
    <w:bookmarkStart w:id="20" w:name="the-unique-context-of-vancouver"/>
    <w:p>
      <w:pPr>
        <w:pStyle w:val="Heading2"/>
      </w:pPr>
      <w:r>
        <w:t xml:space="preserve">The Unique Context of Vancouver</w:t>
      </w:r>
    </w:p>
    <w:p>
      <w:pPr>
        <w:pStyle w:val="FirstParagraph"/>
      </w:pPr>
      <w:r>
        <w:rPr>
          <w:bCs/>
          <w:b/>
        </w:rPr>
        <w:t xml:space="preserve">Vancouver</w:t>
      </w:r>
      <w:r>
        <w:t xml:space="preserve">, located in British Columbia, is a city defined by its unique geography. Nestled between the Pacific Ocean and the Coast Mountains, it faces distinct engineering challenges. The region is seismically active, requiring infrastructure that can withstand significant earth movement. Furthermore,</w:t>
      </w:r>
      <w:r>
        <w:t xml:space="preserve"> </w:t>
      </w:r>
      <w:r>
        <w:rPr>
          <w:bCs/>
          <w:b/>
        </w:rPr>
        <w:t xml:space="preserve">Vancouver</w:t>
      </w:r>
      <w:r>
        <w:t xml:space="preserve"> </w:t>
      </w:r>
      <w:r>
        <w:t xml:space="preserve">has a temperate rainforest climate with heavy rainfall and humidity, which necessitates robust electrical systems resistant to corrosion and moisture damage. For an</w:t>
      </w:r>
      <w:r>
        <w:t xml:space="preserve"> </w:t>
      </w:r>
      <w:r>
        <w:rPr>
          <w:bCs/>
          <w:b/>
        </w:rPr>
        <w:t xml:space="preserve">Electrical Engineer</w:t>
      </w:r>
      <w:r>
        <w:t xml:space="preserve"> </w:t>
      </w:r>
      <w:r>
        <w:t xml:space="preserve">working in this area, understanding these local environmental factors is not just beneficial but mandatory. The design of electrical grids for residential high-rises must account for both seismic resilience and long-term durability against the elements.</w:t>
      </w:r>
    </w:p>
    <w:p>
      <w:pPr>
        <w:pStyle w:val="BodyText"/>
      </w:pPr>
      <w:r>
        <w:t xml:space="preserve">Moreover,</w:t>
      </w:r>
      <w:r>
        <w:t xml:space="preserve"> </w:t>
      </w:r>
      <w:r>
        <w:rPr>
          <w:bCs/>
          <w:b/>
        </w:rPr>
        <w:t xml:space="preserve">Vancouver</w:t>
      </w:r>
      <w:r>
        <w:t xml:space="preserve"> </w:t>
      </w:r>
      <w:r>
        <w:t xml:space="preserve">has established itself as a global leader in sustainability. The city’s ambition to become one of the greenest cities in the world by 2020 has set a precedent that continues to influence urban planning today. This environmental focus creates a high demand for electrical engineers who specialize in renewable energy systems, building automation, and energy efficiency. The</w:t>
      </w:r>
      <w:r>
        <w:t xml:space="preserve"> </w:t>
      </w:r>
      <w:r>
        <w:rPr>
          <w:bCs/>
          <w:b/>
        </w:rPr>
        <w:t xml:space="preserve">Electrical Engineer</w:t>
      </w:r>
      <w:r>
        <w:t xml:space="preserve"> </w:t>
      </w:r>
      <w:r>
        <w:t xml:space="preserve">in</w:t>
      </w:r>
      <w:r>
        <w:t xml:space="preserve"> </w:t>
      </w:r>
      <w:r>
        <w:rPr>
          <w:bCs/>
          <w:b/>
        </w:rPr>
        <w:t xml:space="preserve">Vancouver</w:t>
      </w:r>
      <w:r>
        <w:t xml:space="preserve"> </w:t>
      </w:r>
      <w:r>
        <w:t xml:space="preserve">is not merely an installer of wires; they are architects of sustainable living spaces.</w:t>
      </w:r>
    </w:p>
    <w:bookmarkEnd w:id="20"/>
    <w:bookmarkStart w:id="22" w:name="X6bc76364e5c2fc5879ce999f09f82d1a834207f"/>
    <w:p>
      <w:pPr>
        <w:pStyle w:val="Heading2"/>
      </w:pPr>
      <w:r>
        <w:t xml:space="preserve">Sustainable Energy and Green Infrastructure</w:t>
      </w:r>
    </w:p>
    <w:p>
      <w:pPr>
        <w:pStyle w:val="FirstParagraph"/>
      </w:pPr>
      <w:r>
        <w:t xml:space="preserve">A primary area where the</w:t>
      </w:r>
      <w:r>
        <w:t xml:space="preserve"> </w:t>
      </w:r>
      <w:r>
        <w:rPr>
          <w:bCs/>
          <w:b/>
        </w:rPr>
        <w:t xml:space="preserve">Electrical Engineer</w:t>
      </w:r>
      <w:bookmarkStart w:id="21" w:name="ref1"/>
      <w:bookmarkEnd w:id="21"/>
      <w:r>
        <w:t xml:space="preserve">[1] plays a critical role in</w:t>
      </w:r>
      <w:r>
        <w:t xml:space="preserve"> </w:t>
      </w:r>
      <w:r>
        <w:rPr>
          <w:bCs/>
          <w:b/>
        </w:rPr>
        <w:t xml:space="preserve">Vancouver</w:t>
      </w:r>
      <w:r>
        <w:t xml:space="preserve"> </w:t>
      </w:r>
      <w:r>
        <w:t xml:space="preserve">is the transition to green energy. As</w:t>
      </w:r>
      <w:r>
        <w:t xml:space="preserve"> </w:t>
      </w:r>
      <w:r>
        <w:rPr>
          <w:bCs/>
          <w:b/>
        </w:rPr>
        <w:t xml:space="preserve">Canada</w:t>
      </w:r>
      <w:r>
        <w:t xml:space="preserve">s commits to net-zero emissions goals, local projects are increasingly incorporating solar photovoltaic (PV) systems, wind turbines, and geothermal heating solutions. Electrical engineers are responsible for integrating these renewable sources into the existing power grid without compromising stability. In</w:t>
      </w:r>
      <w:r>
        <w:t xml:space="preserve"> </w:t>
      </w:r>
      <w:r>
        <w:rPr>
          <w:bCs/>
          <w:b/>
        </w:rPr>
        <w:t xml:space="preserve">Vancouver</w:t>
      </w:r>
      <w:r>
        <w:t xml:space="preserve">, this often involves designing hybrid systems for multi-unit residential buildings, which constitute a significant portion of the city's housing stock.</w:t>
      </w:r>
    </w:p>
    <w:p>
      <w:pPr>
        <w:pStyle w:val="BodyText"/>
      </w:pPr>
      <w:r>
        <w:t xml:space="preserve">The integration of Electric Vehicle (EV) charging infrastructure is another burgeoning field. With British Columbia leading Canada in EV adoption rates, there is a pressing need for electrical engineers to design scalable charging networks. This involves calculating load demands for commercial complexes and residential parking garages, ensuring that the local grid can handle the increased electricity consumption without overloading transformers or requiring expensive upgrades. The</w:t>
      </w:r>
      <w:r>
        <w:t xml:space="preserve"> </w:t>
      </w:r>
      <w:r>
        <w:rPr>
          <w:bCs/>
          <w:b/>
        </w:rPr>
        <w:t xml:space="preserve">Electrical Engineer</w:t>
      </w:r>
      <w:r>
        <w:t xml:space="preserve"> </w:t>
      </w:r>
      <w:r>
        <w:t xml:space="preserve">must collaborate with urban planners and utility providers like BC Hydro to ensure that infrastructure development keeps pace with consumer demand.</w:t>
      </w:r>
    </w:p>
    <w:p>
      <w:pPr>
        <w:pStyle w:val="BodyText"/>
      </w:pPr>
      <w:r>
        <w:t xml:space="preserve">The concept of the "smart city" is particularly relevant in</w:t>
      </w:r>
      <w:r>
        <w:t xml:space="preserve"> </w:t>
      </w:r>
      <w:r>
        <w:rPr>
          <w:bCs/>
          <w:b/>
        </w:rPr>
        <w:t xml:space="preserve">Vancouver</w:t>
      </w:r>
      <w:r>
        <w:t xml:space="preserve">. As a tech-forward community, the city embraces Internet of Things (IoT) technologies. Here, the scope of an</w:t>
      </w:r>
    </w:p>
    <w:p>
      <w:pPr>
        <w:pStyle w:val="BodyText"/>
      </w:pPr>
      <w:r>
        <w:t xml:space="preserve">Electrical Engineer</w:t>
      </w:r>
    </w:p>
    <w:p>
      <w:pPr>
        <w:pStyle w:val="BodyText"/>
      </w:pPr>
      <w:r>
        <w:t xml:space="preserve">A crucial aspect of modern engineering practice in</w:t>
      </w:r>
      <w:r>
        <w:t xml:space="preserve"> </w:t>
      </w:r>
      <w:r>
        <w:rPr>
          <w:bCs/>
          <w:b/>
        </w:rPr>
        <w:t xml:space="preserve">Canada</w:t>
      </w:r>
      <w:r>
        <w:t xml:space="preserve">, and specifically in professional settings like</w:t>
      </w:r>
      <w:r>
        <w:t xml:space="preserve"> </w:t>
      </w:r>
      <w:r>
        <w:rPr>
          <w:bCs/>
          <w:b/>
        </w:rPr>
        <w:t xml:space="preserve">Vancouver</w:t>
      </w:r>
      <w:r>
        <w:t xml:space="preserve">, is adherence to regulatory standards and licensure. To practice independently, an individual must be licensed as a Professional Engineer (P.Eng.) by the Association of Professional Engineers and Geoscientists of British Columbia (APEBC). This process ensures that the</w:t>
      </w:r>
      <w:r>
        <w:t xml:space="preserve"> </w:t>
      </w:r>
      <w:r>
        <w:rPr>
          <w:bCs/>
          <w:b/>
        </w:rPr>
        <w:t xml:space="preserve">Electrical Engineer</w:t>
      </w:r>
      <w:r>
        <w:t xml:space="preserve"> </w:t>
      </w:r>
      <w:r>
        <w:t xml:space="preserve">possesses the necessary ethical judgment, technical knowledge, and practical experience to protect public safety.</w:t>
      </w:r>
    </w:p>
    <w:p>
      <w:pPr>
        <w:pStyle w:val="BodyText"/>
      </w:pPr>
      <w:r>
        <w:t xml:space="preserve">In</w:t>
      </w:r>
      <w:r>
        <w:t xml:space="preserve"> </w:t>
      </w:r>
      <w:r>
        <w:rPr>
          <w:bCs/>
          <w:b/>
        </w:rPr>
        <w:t xml:space="preserve">Vancouver</w:t>
      </w:r>
      <w:r>
        <w:t xml:space="preserve">, strict building codes such as the National Building Code of Canada and local bylaws dictate how electrical systems must be designed. These codes address fire safety, emergency power supplies for high-rise buildings, and accessibility requirements. An</w:t>
      </w:r>
      <w:r>
        <w:t xml:space="preserve"> </w:t>
      </w:r>
      <w:r>
        <w:rPr>
          <w:bCs/>
          <w:b/>
        </w:rPr>
        <w:t xml:space="preserve">Electrical Engineer</w:t>
      </w:r>
      <w:r>
        <w:t xml:space="preserve"> </w:t>
      </w:r>
      <w:r>
        <w:t xml:space="preserve">must navigate this complex regulatory framework, ensuring that every blueprint submitted for approval meets legal standards. This responsibility carries a heavy weight in a city where population density is high and safety concerns are paramount.</w:t>
      </w:r>
    </w:p>
    <w:bookmarkEnd w:id="22"/>
    <w:bookmarkStart w:id="23" w:name="economic-contribution-and-future-outlook"/>
    <w:p>
      <w:pPr>
        <w:pStyle w:val="Heading2"/>
      </w:pPr>
      <w:r>
        <w:t xml:space="preserve">Economic Contribution and Future Outlook</w:t>
      </w:r>
    </w:p>
    <w:p>
      <w:pPr>
        <w:pStyle w:val="FirstParagraph"/>
      </w:pPr>
      <w:r>
        <w:t xml:space="preserve">The contribution of electrical engineers extends beyond technical specifications; they are vital to the economic vitality of</w:t>
      </w:r>
      <w:r>
        <w:t xml:space="preserve"> </w:t>
      </w:r>
      <w:r>
        <w:rPr>
          <w:bCs/>
          <w:b/>
        </w:rPr>
        <w:t xml:space="preserve">Vancouver</w:t>
      </w:r>
      <w:r>
        <w:t xml:space="preserve">. By enabling efficient construction projects, supporting the tech sector through reliable data centers, and driving innovation in green technology, these professionals help maintain</w:t>
      </w:r>
      <w:r>
        <w:t xml:space="preserve"> </w:t>
      </w:r>
      <w:r>
        <w:rPr>
          <w:bCs/>
          <w:b/>
        </w:rPr>
        <w:t xml:space="preserve">Vancouver</w:t>
      </w:r>
      <w:r>
        <w:t xml:space="preserve">'s status as a competitive global city. The demand for skilled electrical engineers is expected to grow as</w:t>
      </w:r>
      <w:r>
        <w:t xml:space="preserve"> </w:t>
      </w:r>
      <w:r>
        <w:rPr>
          <w:bCs/>
          <w:b/>
        </w:rPr>
        <w:t xml:space="preserve">Canada</w:t>
      </w:r>
      <w:r>
        <w:t xml:space="preserve"> </w:t>
      </w:r>
      <w:r>
        <w:t xml:space="preserve">continues its infrastructure modernization efforts.</w:t>
      </w:r>
    </w:p>
    <w:p>
      <w:pPr>
        <w:pStyle w:val="BodyText"/>
      </w:pPr>
      <w:r>
        <w:t xml:space="preserve">In conclusion, the role of the</w:t>
      </w:r>
    </w:p>
    <w:p>
      <w:pPr>
        <w:pStyle w:val="BodyText"/>
      </w:pPr>
      <w:r>
        <w:t xml:space="preserve">Electrical Engineer</w:t>
      </w:r>
    </w:p>
    <w:p>
      <w:pPr>
        <w:pStyle w:val="BodyText"/>
      </w:pPr>
      <w:r>
        <w:t xml:space="preserve">In summary, the</w:t>
      </w:r>
    </w:p>
    <w:p>
      <w:pPr>
        <w:pStyle w:val="BodyText"/>
      </w:pPr>
      <w:r>
        <w:t xml:space="preserve">Electrical Engineer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Electrical Engineer in Canada, Vancouver</dc:title>
  <dc:creator/>
  <cp:keywords/>
  <dcterms:created xsi:type="dcterms:W3CDTF">2026-07-29T07:50:28Z</dcterms:created>
  <dcterms:modified xsi:type="dcterms:W3CDTF">2026-07-29T07:50:28Z</dcterms:modified>
</cp:coreProperties>
</file>

<file path=docProps/custom.xml><?xml version="1.0" encoding="utf-8"?>
<Properties xmlns="http://schemas.openxmlformats.org/officeDocument/2006/custom-properties" xmlns:vt="http://schemas.openxmlformats.org/officeDocument/2006/docPropsVTypes"/>
</file>