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fe44a3d2375529c22dc259ff7c06ed7c61b5a0a"/>
    <w:p>
      <w:pPr>
        <w:pStyle w:val="Heading1"/>
      </w:pPr>
      <w:r>
        <w:t xml:space="preserve">The Role and Impact of the Electrical Engineer in China Shanghai</w:t>
      </w:r>
    </w:p>
    <w:p>
      <w:pPr>
        <w:pStyle w:val="FirstParagraph"/>
      </w:pPr>
      <w:r>
        <w:t xml:space="preserve">In the contemporary landscape of global technological advancement, few cities embody the intersection of innovation, infrastructure, and economic power as vividly as China Shanghai. As one of the most dynamic metropolises in the world, this city serves as a critical hub for industry, finance, and engineering excellence. At the heart of this urban marvel lies a crucial profession: the Electrical Engineer. The role of an</w:t>
      </w:r>
      <w:r>
        <w:t xml:space="preserve"> </w:t>
      </w:r>
      <w:r>
        <w:rPr>
          <w:bCs/>
          <w:b/>
        </w:rPr>
        <w:t xml:space="preserve">Electrical Engineer</w:t>
      </w:r>
      <w:r>
        <w:t xml:space="preserve"> </w:t>
      </w:r>
      <w:r>
        <w:t xml:space="preserve">in</w:t>
      </w:r>
      <w:r>
        <w:t xml:space="preserve"> </w:t>
      </w:r>
      <w:r>
        <w:rPr>
          <w:bCs/>
          <w:b/>
        </w:rPr>
        <w:t xml:space="preserve">China Shanghai</w:t>
      </w:r>
      <w:r>
        <w:t xml:space="preserve"> </w:t>
      </w:r>
      <w:r>
        <w:t xml:space="preserve">is not merely technical; it is foundational to maintaining the city’s status as a global leader in smart infrastructure, sustainable energy, and advanced manufacturing. This essay explores the multifaceted responsibilities, challenges, and contributions of electrical engineers within this unique geographic and economic context.</w:t>
      </w:r>
    </w:p>
    <w:bookmarkStart w:id="20" w:name="the-backbone-of-smart-infrastructure"/>
    <w:p>
      <w:pPr>
        <w:pStyle w:val="Heading2"/>
      </w:pPr>
      <w:r>
        <w:t xml:space="preserve">The Backbone of Smart Infrastructure</w:t>
      </w:r>
    </w:p>
    <w:p>
      <w:pPr>
        <w:pStyle w:val="FirstParagraph"/>
      </w:pPr>
      <w:r>
        <w:rPr>
          <w:bCs/>
          <w:b/>
        </w:rPr>
        <w:t xml:space="preserve">China Shanghai</w:t>
      </w:r>
      <w:r>
        <w:t xml:space="preserve"> </w:t>
      </w:r>
      <w:r>
        <w:t xml:space="preserve">is renowned for its rapid urbanization and futuristic skyline. From the Bund to Pudong, the city’s infrastructure requires meticulous planning and execution. Electrical engineers are instrumental in designing, implementing, and maintaining the complex power distribution networks that keep this megacity running 24/7. The sheer scale of energy consumption in</w:t>
      </w:r>
      <w:r>
        <w:t xml:space="preserve"> </w:t>
      </w:r>
      <w:r>
        <w:rPr>
          <w:bCs/>
          <w:b/>
        </w:rPr>
        <w:t xml:space="preserve">China Shanghai</w:t>
      </w:r>
      <w:r>
        <w:t xml:space="preserve"> </w:t>
      </w:r>
      <w:r>
        <w:t xml:space="preserve">demands engineers who possess not only theoretical knowledge but also practical expertise in grid management.</w:t>
      </w:r>
    </w:p>
    <w:p>
      <w:pPr>
        <w:pStyle w:val="BodyText"/>
      </w:pPr>
      <w:r>
        <w:t xml:space="preserve">In this context, electrical engineers work on high-voltage substations, renewable energy integration systems, and smart grid technologies. They ensure that the power supply remains stable despite extreme weather conditions or sudden spikes in demand. The integration of Internet of Things (IoT) sensors into the power grid allows these professionals to monitor energy flow in real-time, predicting failures before they occur and optimizing efficiency. This proactive approach is essential for a city where downtime can have significant economic repercussions.</w:t>
      </w:r>
    </w:p>
    <w:bookmarkEnd w:id="20"/>
    <w:bookmarkStart w:id="21" w:name="pioneering-sustainable-energy-solutions"/>
    <w:p>
      <w:pPr>
        <w:pStyle w:val="Heading2"/>
      </w:pPr>
      <w:r>
        <w:t xml:space="preserve">Pioneering Sustainable Energy Solutions</w:t>
      </w:r>
    </w:p>
    <w:p>
      <w:pPr>
        <w:pStyle w:val="FirstParagraph"/>
      </w:pPr>
      <w:r>
        <w:t xml:space="preserve">As global concerns about climate change intensify,</w:t>
      </w:r>
      <w:r>
        <w:t xml:space="preserve"> </w:t>
      </w:r>
      <w:r>
        <w:rPr>
          <w:bCs/>
          <w:b/>
        </w:rPr>
        <w:t xml:space="preserve">China Shanghai</w:t>
      </w:r>
      <w:r>
        <w:t xml:space="preserve"> </w:t>
      </w:r>
      <w:r>
        <w:t xml:space="preserve">sustainability goals have become a primary focus for local government and private enterprises alike. Electrical engineers are at the forefront of this green transition. They are tasked with integrating renewable energy sources such as solar, wind, and tidal power into the existing electrical framework. This involves complex challenges related to intermittency, storage solutions like battery energy storage systems (BESS), and grid stabilization.</w:t>
      </w:r>
    </w:p>
    <w:p>
      <w:pPr>
        <w:pStyle w:val="BodyText"/>
      </w:pPr>
      <w:r>
        <w:t xml:space="preserve">In</w:t>
      </w:r>
      <w:r>
        <w:t xml:space="preserve"> </w:t>
      </w:r>
      <w:r>
        <w:rPr>
          <w:bCs/>
          <w:b/>
        </w:rPr>
        <w:t xml:space="preserve">China Shanghai</w:t>
      </w:r>
      <w:r>
        <w:t xml:space="preserve">, there is a strong push toward electric vehicle (EV) infrastructure. Electrical engineers design the charging networks that support millions of EVs, ensuring compatibility with national standards and integrating these loads into the city’s power grid without causing overloads. Furthermore, they develop building management systems that optimize energy usage in skyscrapers and residential complexes, contributing to LEED-certified green buildings. The work of electrical engineers here directly supports China’s broader national goals of carbon neutrality by 2060.</w:t>
      </w:r>
    </w:p>
    <w:p>
      <w:pPr>
        <w:pStyle w:val="BodyText"/>
      </w:pPr>
      <w:r>
        <w:t xml:space="preserve">Advanced Manufacturing and Automation</w:t>
      </w:r>
    </w:p>
    <w:p>
      <w:pPr>
        <w:pStyle w:val="BodyText"/>
      </w:pPr>
      <w:r>
        <w:rPr>
          <w:bCs/>
          <w:b/>
        </w:rPr>
        <w:t xml:space="preserve">China Shanghai</w:t>
      </w:r>
    </w:p>
    <w:p>
      <w:pPr>
        <w:pStyle w:val="BodyText"/>
      </w:pPr>
      <w:r>
        <w:t xml:space="preserve">In this sector, electrical engineers must possess specialized knowledge in industrial automation protocols such as PLC (Programmable Logic Controller) programming and SCADA (Supervisory Control and Data Acquisition) systems. They work closely with mechanical engineers and software developers to create seamless production environments. The demand for high-reliability components in semiconductor manufacturing requires electrical engineers who understand microelectronics, signal processing, and noise reduction techniques. Their contributions enable</w:t>
      </w:r>
      <w:r>
        <w:t xml:space="preserve"> </w:t>
      </w:r>
      <w:r>
        <w:rPr>
          <w:bCs/>
          <w:b/>
        </w:rPr>
        <w:t xml:space="preserve">China Shanghai</w:t>
      </w:r>
      <w:r>
        <w:t xml:space="preserve"> </w:t>
      </w:r>
      <w:r>
        <w:t xml:space="preserve">to remain competitive in the global supply chain of high-tech goods.</w:t>
      </w:r>
    </w:p>
    <w:bookmarkEnd w:id="21"/>
    <w:bookmarkStart w:id="22" w:name="X1a932a516ce6c4fb03d9e37c51c74ef5644af4c"/>
    <w:p>
      <w:pPr>
        <w:pStyle w:val="Heading2"/>
      </w:pPr>
      <w:r>
        <w:t xml:space="preserve">Traffic Systems and Public Transportation</w:t>
      </w:r>
    </w:p>
    <w:p>
      <w:pPr>
        <w:pStyle w:val="FirstParagraph"/>
      </w:pPr>
      <w:r>
        <w:t xml:space="preserve">The efficiency of public transportation is a hallmark of</w:t>
      </w:r>
    </w:p>
    <w:p>
      <w:pPr>
        <w:pStyle w:val="BodyText"/>
      </w:pPr>
      <w:r>
        <w:t xml:space="preserve">China Shanghai. The city operates one of the busiest metro systems in the world, along with extensive bus networks and magnetic levitation trains. Electrical engineers are responsible for the power supply systems that drive these transit modes. This includes traction power substations, signaling systems, and communication networks that ensure safety and punctuality.</w:t>
      </w:r>
    </w:p>
    <w:p>
      <w:pPr>
        <w:pStyle w:val="BodyText"/>
      </w:pPr>
      <w:r>
        <w:t xml:space="preserve">The integration of smart transportation systems (ITS) is another area where electrical engineers thrive in</w:t>
      </w:r>
    </w:p>
    <w:p>
      <w:pPr>
        <w:pStyle w:val="BodyText"/>
      </w:pPr>
      <w:r>
        <w:t xml:space="preserve">China Shanghai. They develop algorithms for traffic light optimization, real-time passenger information systems, and automated fare collection. These technologies reduce congestion and improve the user experience for millions of daily commuters. The success of these initiatives relies heavily on the ability of electrical engineers to manage large data streams and ensure system resilience against cyber threats.</w:t>
      </w:r>
    </w:p>
    <w:bookmarkEnd w:id="22"/>
    <w:bookmarkStart w:id="23" w:name="challenges-and-future-outlook"/>
    <w:p>
      <w:pPr>
        <w:pStyle w:val="Heading2"/>
      </w:pPr>
      <w:r>
        <w:t xml:space="preserve">Challenges and Future Outlook</w:t>
      </w:r>
    </w:p>
    <w:p>
      <w:pPr>
        <w:pStyle w:val="FirstParagraph"/>
      </w:pPr>
      <w:r>
        <w:t xml:space="preserve">Despite the opportunities, electrical engineers in</w:t>
      </w:r>
      <w:r>
        <w:t xml:space="preserve"> </w:t>
      </w:r>
      <w:r>
        <w:rPr>
          <w:bCs/>
          <w:b/>
        </w:rPr>
        <w:t xml:space="preserve">China ShanghaiChina Shanghai</w:t>
      </w:r>
    </w:p>
    <w:p>
      <w:pPr>
        <w:pStyle w:val="BodyText"/>
      </w:pPr>
      <w:r>
        <w:t xml:space="preserve">The future looks promising for electrical engineers in this region. With ongoing investments in 5G technology, artificial intelligence, and quantum computing research hubs in</w:t>
      </w:r>
    </w:p>
    <w:p>
      <w:pPr>
        <w:pStyle w:val="BodyText"/>
      </w:pPr>
      <w:r>
        <w:t xml:space="preserve">China Shanghai, new fields of application are emerging. Engineers who specialize in power electronics for renewable energy, AI-driven grid optimization, and sustainable urban planning will be particularly valued.</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China Shanghai’s</w:t>
      </w:r>
      <w:r>
        <w:t xml:space="preserve"> </w:t>
      </w:r>
      <w:r>
        <w:t xml:space="preserve">socio-economic fabric. From ensuring reliable power distribution and promoting sustainability to driving industrial innovation and enhancing public transportation, their work shapes the quality of life for millions of residents. As</w:t>
      </w:r>
    </w:p>
    <w:p>
      <w:pPr>
        <w:pStyle w:val="BodyText"/>
      </w:pPr>
      <w:r>
        <w:t xml:space="preserve">China Shanghai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China Shanghai</dc:title>
  <dc:creator/>
  <dc:language>en</dc:language>
  <cp:keywords/>
  <dcterms:created xsi:type="dcterms:W3CDTF">2026-07-29T12:17:19Z</dcterms:created>
  <dcterms:modified xsi:type="dcterms:W3CDTF">2026-07-29T12:17:19Z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