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Kuwait</w:t>
      </w:r>
      <w:r>
        <w:t xml:space="preserve"> </w:t>
      </w:r>
      <w:r>
        <w:t xml:space="preserve">City</w:t>
      </w:r>
    </w:p>
    <w:bookmarkStart w:id="26" w:name="X291cb262efc4179de7ce73ce875067fd0dc2f2a"/>
    <w:p>
      <w:pPr>
        <w:pStyle w:val="Heading1"/>
      </w:pPr>
      <w:r>
        <w:t xml:space="preserve">The Role of the Electrical Engineer in the Modern Landscape of Kuwait City</w:t>
      </w:r>
    </w:p>
    <w:p>
      <w:pPr>
        <w:pStyle w:val="FirstParagraph"/>
      </w:pPr>
      <w:r>
        <w:t xml:space="preserve">In the rapidly evolving tapestry of modern urban development, few professions are as critical as that of the electrical engineer. Nowhere is this more evident than in a dynamic, energy-centric metropolis such as Kuwait City. As the capital and largest city in Kuwait, this bustling hub represents a convergence of traditional heritage and futuristic ambition. Within this context, the Electrical Engineer serves not merely as a technician but as a visionary architect of infrastructure, sustainability, and national progress. This essay explores the multifaceted role of the electrical engineer within Kuwait City, examining their contributions to power stability, smart city initiatives, renewable energy integration, and industrial development.</w:t>
      </w:r>
    </w:p>
    <w:bookmarkStart w:id="20" w:name="the-backbone-of-urban-stability"/>
    <w:p>
      <w:pPr>
        <w:pStyle w:val="Heading2"/>
      </w:pPr>
      <w:r>
        <w:t xml:space="preserve">The Backbone of Urban Stability</w:t>
      </w:r>
    </w:p>
    <w:p>
      <w:pPr>
        <w:pStyle w:val="FirstParagraph"/>
      </w:pPr>
      <w:r>
        <w:t xml:space="preserve">Kuwait City is characterized by extreme climatic conditions, particularly during the summer months when temperatures can soar significantly. This environmental reality dictates a massive demand for cooling and climate control systems in residential, commercial, and public spaces. Consequently, the reliability of the electrical grid becomes a matter of public safety and economic continuity. Herein lies one of the primary responsibilities of the electrical engineer: ensuring grid resilience.</w:t>
      </w:r>
    </w:p>
    <w:p>
      <w:pPr>
        <w:pStyle w:val="BodyText"/>
      </w:pPr>
      <w:r>
        <w:t xml:space="preserve">In Kuwait City, engineers are tasked with designing robust transmission and distribution networks capable withstanding both heavy loads and harsh environmental factors. They utilize advanced simulation software to predict load variations, manage peak demand periods, and implement automated fault detection systems. The engineering solutions deployed in Kuwait City often involve high-voltage direct current (HVDC) technologies and sophisticated substations that ensure uninterrupted power supply. By maintaining this delicate balance, electrical engineers safeguard the quality of life for millions of residents and support the continuous operation of businesses within the city.</w:t>
      </w:r>
    </w:p>
    <w:bookmarkEnd w:id="20"/>
    <w:bookmarkStart w:id="21" w:name="pioneering-smart-city-infrastructure"/>
    <w:p>
      <w:pPr>
        <w:pStyle w:val="Heading2"/>
      </w:pPr>
      <w:r>
        <w:t xml:space="preserve">Pioneering Smart City Infrastructure</w:t>
      </w:r>
    </w:p>
    <w:p>
      <w:pPr>
        <w:pStyle w:val="FirstParagraph"/>
      </w:pPr>
      <w:r>
        <w:t xml:space="preserve">A defining aspect of Kuwait’s national vision is its transition toward becoming a smart city. Kuwait City stands at the forefront of this initiative, leveraging technology to enhance urban efficiency and citizen services. The electrical engineer is central to this transformation, serving as the bridge between physical infrastructure and digital innovation.</w:t>
      </w:r>
    </w:p>
    <w:p>
      <w:pPr>
        <w:pStyle w:val="BodyText"/>
      </w:pPr>
      <w:r>
        <w:t xml:space="preserve">In the realm of smart cities, engineers design integrated systems that connect lighting, traffic management, waste management, and energy consumption monitoring. For instance, adaptive street lighting systems in Kuwait City are engineered to adjust brightness based on pedestrian activity and ambient light levels, thereby conserving energy while maintaining safety. Furthermore, the deployment of Internet of Things (IoT) devices requires specialized electrical engineering expertise to ensure data transmission integrity and power efficiency. By integrating these technologies into the urban fabric, electrical engineers in Kuwait City are creating a responsive environment that anticipates user needs and optimizes resource usage.</w:t>
      </w:r>
    </w:p>
    <w:bookmarkEnd w:id="21"/>
    <w:bookmarkStart w:id="22" w:name="Xd4b35d44cf6aeddefe87aa19450c1b27bbc0207"/>
    <w:p>
      <w:pPr>
        <w:pStyle w:val="Heading2"/>
      </w:pPr>
      <w:r>
        <w:t xml:space="preserve">Sustainability and Renewable Energy Integration</w:t>
      </w:r>
    </w:p>
    <w:p>
      <w:pPr>
        <w:pStyle w:val="FirstParagraph"/>
      </w:pPr>
      <w:r>
        <w:t xml:space="preserve">While Kuwait has historically been renowned for its oil wealth, there is a growing imperative to diversify energy sources and embrace sustainability. The electrical engineer plays a pivotal role in this transition within Kuwait City. As the nation commits to reducing its carbon footprint, engineers are tasked with designing and implementing renewable energy systems that can coexist with traditional power grids.</w:t>
      </w:r>
    </w:p>
    <w:p>
      <w:pPr>
        <w:pStyle w:val="BodyText"/>
      </w:pPr>
      <w:r>
        <w:t xml:space="preserve">Kuwait’s geographical location offers abundant solar radiation, making solar power an attractive option. Electrical engineers are involved in the design of large-scale photovoltaic farms on the outskirts of Kuwait City as well as distributed generation systems integrated into building rooftops. These engineers must solve complex challenges related to grid stability, such as managing the intermittency of solar power and ensuring seamless synchronization with existing infrastructure. Additionally, they explore energy storage solutions, including battery technologies, to store excess energy generated during peak sunlight hours for use during nighttime or high-demand periods.</w:t>
      </w:r>
    </w:p>
    <w:bookmarkEnd w:id="22"/>
    <w:bookmarkStart w:id="23" w:name="industrial-and-commercial-development"/>
    <w:p>
      <w:pPr>
        <w:pStyle w:val="Heading2"/>
      </w:pPr>
      <w:r>
        <w:t xml:space="preserve">Industrial and Commercial Development</w:t>
      </w:r>
    </w:p>
    <w:p>
      <w:pPr>
        <w:pStyle w:val="FirstParagraph"/>
      </w:pPr>
      <w:r>
        <w:t xml:space="preserve">Beyond residential and utility applications, the electrical engineer is indispensable in supporting Kuwait City’s industrial and commercial sectors. The city hosts numerous corporate headquarters, financial institutions, and technological hubs that rely heavily on uninterrupted power for their operations. Engineers design specialized power systems for data centers, ensuring redundancy and uptime to protect critical digital assets.</w:t>
      </w:r>
    </w:p>
    <w:p>
      <w:pPr>
        <w:pStyle w:val="BodyText"/>
      </w:pPr>
      <w:r>
        <w:t xml:space="preserve">In the industrial sector within Kuwait City and its surrounding areas, electrical engineers optimize motor control systems, implement energy-efficient manufacturing processes, and ensure compliance with international safety standards. They also lead efforts in electrifying transportation infrastructure, such as electric buses and charging stations for private vehicles. By fostering an ecosystem of sustainable industry, these professionals contribute to economic diversification—a key goal for Kuwait’s future prosperity.</w:t>
      </w:r>
    </w:p>
    <w:bookmarkEnd w:id="23"/>
    <w:bookmarkStart w:id="24" w:name="education-and-future-leadership"/>
    <w:p>
      <w:pPr>
        <w:pStyle w:val="Heading2"/>
      </w:pPr>
      <w:r>
        <w:t xml:space="preserve">Education and Future Leadership</w:t>
      </w:r>
    </w:p>
    <w:p>
      <w:pPr>
        <w:pStyle w:val="FirstParagraph"/>
      </w:pPr>
      <w:r>
        <w:t xml:space="preserve">The impact of the electrical engineer extends beyond immediate technical projects; it also encompasses education and mentorship. In Kuwait City, leading universities and technical institutes are producing a new generation of engineers equipped with cutting-edge skills in power systems, electronics, and telecommunications. Senior engineers often take on roles as educators or mentors, guiding young professionals who will eventually lead the next phase of development in Kuwait City.</w:t>
      </w:r>
    </w:p>
    <w:p>
      <w:pPr>
        <w:pStyle w:val="BodyText"/>
      </w:pPr>
      <w:r>
        <w:t xml:space="preserve">This transfer of knowledge ensures that the city remains at the forefront of technological advancement. It also fosters a culture of innovation where local talent is empowered to solve unique regional challenges. The collaborative environment created by experienced electrical engineers and emerging professionals strengthens the national capacity to tackle complex engineering problems.</w:t>
      </w:r>
    </w:p>
    <w:bookmarkEnd w:id="24"/>
    <w:bookmarkStart w:id="25" w:name="conclusion"/>
    <w:p>
      <w:pPr>
        <w:pStyle w:val="Heading2"/>
      </w:pPr>
      <w:r>
        <w:t xml:space="preserve">Conclusion</w:t>
      </w:r>
    </w:p>
    <w:p>
      <w:pPr>
        <w:pStyle w:val="FirstParagraph"/>
      </w:pPr>
      <w:r>
        <w:t xml:space="preserve">In conclusion, the Electrical Engineer is an indispensable figure in the development and maintenance of Kuwait City. Their work ensures that a city facing extreme environmental conditions remains livable, efficient, and forward-looking. From stabilizing power grids and enabling smart city technologies to driving renewable energy adoption and supporting industrial growth, these professionals embody the spirit of innovation required for modern urban living.</w:t>
      </w:r>
    </w:p>
    <w:p>
      <w:pPr>
        <w:pStyle w:val="BodyText"/>
      </w:pPr>
      <w:r>
        <w:t xml:space="preserve">As Kuwait City continues to grow and evolve under its national visions, the role of the electrical engineer will only expand in significance. They are not just building infrastructure; they are constructing a sustainable, connected, and prosperous future for all citizens. Through their expertise and dedication, Electrical Engineers in Kuwait City are laying the foundation for a smart nation that balances tradition with technological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 Landscape of Kuwait City</dc:title>
  <dc:creator/>
  <dc:language>en</dc:language>
  <cp:keywords/>
  <dcterms:created xsi:type="dcterms:W3CDTF">2026-07-29T12:14:55Z</dcterms:created>
  <dcterms:modified xsi:type="dcterms:W3CDTF">2026-07-29T12:14:55Z</dcterms:modified>
</cp:coreProperties>
</file>

<file path=docProps/custom.xml><?xml version="1.0" encoding="utf-8"?>
<Properties xmlns="http://schemas.openxmlformats.org/officeDocument/2006/custom-properties" xmlns:vt="http://schemas.openxmlformats.org/officeDocument/2006/docPropsVTypes"/>
</file>