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Senegal</w:t>
      </w:r>
      <w:r>
        <w:t xml:space="preserve"> </w:t>
      </w:r>
      <w:r>
        <w:t xml:space="preserve">Dakar</w:t>
      </w:r>
    </w:p>
    <w:bookmarkStart w:id="27" w:name="Xa9c5c0fa5a6e42711b8d44a31aa36f637e5ac0e"/>
    <w:p>
      <w:pPr>
        <w:pStyle w:val="Heading1"/>
      </w:pPr>
      <w:r>
        <w:t xml:space="preserve">The Strategic Imperative of Electrical Engineers in Senegal Dakar</w:t>
      </w:r>
    </w:p>
    <w:p>
      <w:pPr>
        <w:pStyle w:val="FirstParagraph"/>
      </w:pPr>
      <w:r>
        <w:t xml:space="preserve">In the rapidly evolving landscape of West African development, few cities exemplify the intersection of tradition, ambition, and technological necessity as vividly as Senegal Dakar. As a coastal metropolis serving as both a cultural hub and an economic powerhouse within the Francophone world, Dakar faces unique infrastructural challenges that require specialized technical expertise. At the heart of addressing these challenges lies a critical profession: The Electrical Engineer. This essay explores the indispensable role of electrical engineers in Senegal Dakar, examining their contributions to energy stability, urban modernization, renewable energy integration, and industrial growth.</w:t>
      </w:r>
    </w:p>
    <w:bookmarkStart w:id="20" w:name="the-energy-backbone-stabilizing-the-grid"/>
    <w:p>
      <w:pPr>
        <w:pStyle w:val="Heading2"/>
      </w:pPr>
      <w:r>
        <w:t xml:space="preserve">The Energy Backbone: Stabilizing the Grid</w:t>
      </w:r>
    </w:p>
    <w:p>
      <w:pPr>
        <w:pStyle w:val="FirstParagraph"/>
      </w:pPr>
      <w:r>
        <w:t xml:space="preserve">Senegal has historically relied heavily on imported fossil fuels for electricity generation. However, with a population exceeding 18 million and an urban density concentrated heavily in Dakar, the demand for reliable power is immense. Electrical engineers are tasked with maintaining and upgrading the national grid operated by Société Nationale d'Électricité (Senelec). In Senegal Dakar, where high-voltage transmission lines traverse dense urban neighborhoods and industrial zones, these professionals ensure that infrastructure can withstand both natural wear and climatic pressures.</w:t>
      </w:r>
    </w:p>
    <w:p>
      <w:pPr>
        <w:pStyle w:val="BodyText"/>
      </w:pPr>
      <w:r>
        <w:t xml:space="preserve">The complexity of managing a grid that must balance peak daytime loads with evening residential demand requires sophisticated load forecasting and distribution management. Electrical engineers in Senegal Dakar design substations, implement smart metering technologies, and develop protection schemes to prevent cascading failures. Their work directly impacts the quality of life for millions, ensuring that hospitals run reliably during emergencies, schools remain connected for digital learning initiatives, and businesses can operate without interruption.</w:t>
      </w:r>
    </w:p>
    <w:bookmarkEnd w:id="20"/>
    <w:bookmarkStart w:id="21" w:name="urbanization-and-smart-infrastructure"/>
    <w:p>
      <w:pPr>
        <w:pStyle w:val="Heading2"/>
      </w:pPr>
      <w:r>
        <w:t xml:space="preserve">Urbanization and Smart Infrastructure</w:t>
      </w:r>
    </w:p>
    <w:p>
      <w:pPr>
        <w:pStyle w:val="FirstParagraph"/>
      </w:pPr>
      <w:r>
        <w:t xml:space="preserve">Dakar is experiencing rapid urbanization, leading to sprawling peri-urban areas that often lack adequate infrastructure. Electrical engineers play a pivotal role in planning the electrification of these new zones. This involves not just laying cables, but designing efficient distribution networks that minimize technical losses—a significant challenge in many developing contexts where non-technical losses (such as theft) are also prevalent.</w:t>
      </w:r>
    </w:p>
    <w:p>
      <w:pPr>
        <w:pStyle w:val="BodyText"/>
      </w:pPr>
      <w:r>
        <w:t xml:space="preserve">Furthermore, the concept of "Smart City" initiatives is gaining traction globally and reaching Senegal Dakar. Electrical engineers are at the forefront of integrating Internet of Things (IoT) sensors into street lighting, traffic control systems, and public transport networks. By leveraging data analytics and automation, these professionals help reduce energy consumption while improving public safety and efficiency. For instance, adaptive LED street lighting systems designed by electrical engineers can dim during late-night hours when foot traffic is low, saving substantial amounts of electricity while maintaining adequate visibility.</w:t>
      </w:r>
    </w:p>
    <w:bookmarkEnd w:id="21"/>
    <w:bookmarkStart w:id="22" w:name="the-renewable-energy-transition"/>
    <w:p>
      <w:pPr>
        <w:pStyle w:val="Heading2"/>
      </w:pPr>
      <w:r>
        <w:t xml:space="preserve">The Renewable Energy Transition</w:t>
      </w:r>
    </w:p>
    <w:p>
      <w:pPr>
        <w:pStyle w:val="FirstParagraph"/>
      </w:pPr>
      <w:r>
        <w:t xml:space="preserve">One of the most exciting prospects for Senegal Dakar is its potential to become a regional leader in renewable energy. The region boasts abundant solar irradiation and promising wind resources, particularly along the coast near Dakar. Electrical engineers are essential in transitioning from a fossil-fuel-dependent model to one anchored by clean, sustainable energy sources.</w:t>
      </w:r>
    </w:p>
    <w:p>
      <w:pPr>
        <w:pStyle w:val="BodyText"/>
      </w:pPr>
      <w:r>
        <w:t xml:space="preserve">Projects such as the Taiba Ndiaye Wind Farm and various large-scale solar installations require extensive engineering expertise for grid integration. Unlike traditional power plants that provide steady baseload power, renewable sources are intermittent. Electrical engineers design inverters, battery storage systems, and grid-tie solutions that smooth out fluctuations in supply. They ensure that when the sun shines brightly over the Sahel or winds blow off the Atlantic Ocean into Dakar Bay, this energy can be captured efficiently and fed into the national grid without destabilizing frequency or voltage levels.</w:t>
      </w:r>
    </w:p>
    <w:bookmarkEnd w:id="22"/>
    <w:bookmarkStart w:id="23" w:name="X3bcff7c2976167c0e08fb473141b9c82f78780b"/>
    <w:p>
      <w:pPr>
        <w:pStyle w:val="Heading2"/>
      </w:pPr>
      <w:r>
        <w:t xml:space="preserve">Industrial Growth and Economic Diversification</w:t>
      </w:r>
    </w:p>
    <w:p>
      <w:pPr>
        <w:pStyle w:val="FirstParagraph"/>
      </w:pPr>
      <w:r>
        <w:t xml:space="preserve">Senegal’s economic strategy increasingly focuses on industrialization and value-added production. Ports like the Port of Dakar serve as gateways for goods entering West Africa, necessitating robust power supplies for logistics, cold storage, and manufacturing. Electrical engineers design specialized industrial power systems that meet the high-capacity demands of factories processing agricultural products from inland Senegal.</w:t>
      </w:r>
    </w:p>
    <w:p>
      <w:pPr>
        <w:pStyle w:val="BodyText"/>
      </w:pPr>
      <w:r>
        <w:t xml:space="preserve">Moreover, the growth of the ICT sector in Senegal Dakar relies entirely on uninterrupted electricity. Data centers and telecommunications hubs are energy-intensive facilities that require redundant power supplies and advanced cooling systems. Electrical engineers ensure these critical nodes have backup generators, uninterruptible power supplies (UPS), and energy-efficient designs that lower operational costs while supporting the digital economy.</w:t>
      </w:r>
    </w:p>
    <w:bookmarkEnd w:id="23"/>
    <w:bookmarkStart w:id="24" w:name="X34df7c97e66627195d28f60a2d6db5a5f8e026a"/>
    <w:p>
      <w:pPr>
        <w:pStyle w:val="Heading2"/>
      </w:pPr>
      <w:r>
        <w:t xml:space="preserve">Education, Innovation, and Local Capacity Building</w:t>
      </w:r>
    </w:p>
    <w:p>
      <w:pPr>
        <w:pStyle w:val="FirstParagraph"/>
      </w:pPr>
      <w:r>
        <w:t xml:space="preserve">Beyond technical implementation, electrical engineers in Senegal Dakar contribute to building local capacity. Universities and technical institutes in Dakar produce graduates who must be equipped with modern skills to handle emerging technologies. Senior engineers mentor junior professionals, fostering a culture of innovation and rigorous engineering standards.</w:t>
      </w:r>
    </w:p>
    <w:p>
      <w:pPr>
        <w:pStyle w:val="BodyText"/>
      </w:pPr>
      <w:r>
        <w:t xml:space="preserve">There is also a growing emphasis on vocational training for technicians who maintain electrical installations. Electrical engineers develop curricula and safety protocols that empower the local workforce to install, repair, and upgrade electrical systems safely. This grassroots knowledge transfer is crucial for long-term sustainability, as it reduces dependency on foreign contractors and builds national self-reliance.</w:t>
      </w:r>
    </w:p>
    <w:bookmarkEnd w:id="24"/>
    <w:bookmarkStart w:id="25" w:name="challenges-and-future-outlook"/>
    <w:p>
      <w:pPr>
        <w:pStyle w:val="Heading2"/>
      </w:pPr>
      <w:r>
        <w:t xml:space="preserve">Challenges and Future Outlook</w:t>
      </w:r>
    </w:p>
    <w:p>
      <w:pPr>
        <w:pStyle w:val="FirstParagraph"/>
      </w:pPr>
      <w:r>
        <w:t xml:space="preserve">Despite progress, challenges remain. Climate change poses threats such as rising sea levels that could endanger coastal power infrastructure in Dakar. Flash floods can disrupt underground cables, requiring resilient design strategies. Additionally, regulatory frameworks must evolve to encourage private investment in energy projects while maintaining public accountability.</w:t>
      </w:r>
    </w:p>
    <w:p>
      <w:pPr>
        <w:pStyle w:val="BodyText"/>
      </w:pPr>
      <w:r>
        <w:t xml:space="preserve">Electrical engineers are not merely technicians; they are strategic planners who anticipate these risks and design adaptive solutions. Whether through flood-proofing substations or proposing decentralized microgrids for vulnerable communities, their expertise is vital for building a resilient Senegal Dakar.</w:t>
      </w:r>
    </w:p>
    <w:bookmarkEnd w:id="25"/>
    <w:bookmarkStart w:id="26" w:name="conclusion"/>
    <w:p>
      <w:pPr>
        <w:pStyle w:val="Heading2"/>
      </w:pPr>
      <w:r>
        <w:t xml:space="preserve">Conclusion</w:t>
      </w:r>
    </w:p>
    <w:p>
      <w:pPr>
        <w:pStyle w:val="FirstParagraph"/>
      </w:pPr>
      <w:r>
        <w:t xml:space="preserve">The development of Senegal Dakar is inextricably linked to the advancement of its energy infrastructure. Electrical engineers stand at the center of this transformation, bridging the gap between raw potential and practical application. From stabilizing national grids and enabling smart urban solutions to driving renewable energy adoption and supporting industrial growth, their contributions are foundational to Senegal’s socioeconomic progress.</w:t>
      </w:r>
    </w:p>
    <w:p>
      <w:pPr>
        <w:pStyle w:val="BodyText"/>
      </w:pPr>
      <w:r>
        <w:t xml:space="preserve">As Dakar continues to grow as a modern African city, the role of electrical engineers will only expand in significance. Investing in this profession—through education, technology transfer, and supportive policy—is an investment in Senegal’s future. The vision of a prosperous, sustainable, and electrified Senegal Dakar depends on the continued innovation and dedication of its electrical engineers.</w:t>
      </w:r>
    </w:p>
    <w:p>
      <w:pPr>
        <w:pStyle w:val="BodyText"/>
      </w:pPr>
      <w:r>
        <w:t xml:space="preserve">Essay written for academic reference regarding Engineering Roles in West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Electrical Engineers in Senegal Dakar</dc:title>
  <dc:creator/>
  <dc:language>en</dc:language>
  <cp:keywords/>
  <dcterms:created xsi:type="dcterms:W3CDTF">2026-07-29T10:56:16Z</dcterms:created>
  <dcterms:modified xsi:type="dcterms:W3CDTF">2026-07-29T10:56:16Z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