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the</w:t>
      </w:r>
      <w:r>
        <w:t xml:space="preserve"> </w:t>
      </w:r>
      <w:r>
        <w:t xml:space="preserve">Energy</w:t>
      </w:r>
      <w:r>
        <w:t xml:space="preserve"> </w:t>
      </w:r>
      <w:r>
        <w:t xml:space="preserve">Landscape</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25" w:name="X7a25d9352131dd56bc3ebe966e1747d73cb8463"/>
    <w:p>
      <w:pPr>
        <w:pStyle w:val="Heading1"/>
      </w:pPr>
      <w:r>
        <w:t xml:space="preserve">The Vital Role of Electrical Engineers in the Energy Landscape of South Africa, Cape Town</w:t>
      </w:r>
    </w:p>
    <w:p>
      <w:pPr>
        <w:pStyle w:val="FirstParagraph"/>
      </w:pPr>
      <w:r>
        <w:t xml:space="preserve">A Comprehensive Essay on Technical Innovation, Infrastructure Resilience, and Sustainable Development</w:t>
      </w:r>
    </w:p>
    <w:p>
      <w:pPr>
        <w:pStyle w:val="BodyText"/>
      </w:pPr>
      <w:r>
        <w:t xml:space="preserve">The contemporary world stands at a critical juncture regarding energy production, distribution, and consumption. Nowhere is this tension more palpable than in South Africa, a nation grappling with the dual challenges of rapid economic growth and persistent infrastructural constraints. Within this complex socio-economic tapestry, the profession of the Electrical Engineer emerges not merely as a technical role but as a cornerstone of national stability and future prosperity. Specifically in Cape Town, one of South Africa’s most iconic cities and its legislative capital, electrical engineers play an indispensable role in navigating the post-energy crisis landscape while steering the city toward a sustainable, resilient future. This essay explores the multifaceted contributions of Electrical Engineers to South Africa’s development, with a specific focus on their critical interventions in Cape Town’s power infrastructure.</w:t>
      </w:r>
    </w:p>
    <w:bookmarkStart w:id="20" w:name="the-context-of-crisis-and-recovery"/>
    <w:p>
      <w:pPr>
        <w:pStyle w:val="Heading2"/>
      </w:pPr>
      <w:r>
        <w:t xml:space="preserve">The Context of Crisis and Recovery</w:t>
      </w:r>
    </w:p>
    <w:p>
      <w:pPr>
        <w:pStyle w:val="FirstParagraph"/>
      </w:pPr>
      <w:r>
        <w:t xml:space="preserve">To understand the significance of electrical engineering in this context, one must first acknowledge the historical backdrop. For over a decade, South Africa has faced severe energy insecurity due to load-shedding orchestrated by Eskom, the national electricity public utility. This systemic failure has had profound economic and social repercussions across all provinces. However, Cape Town presents a unique case study in crisis management. During the severe "Day Zero" water crisis of 2018, the city also experienced significant power strain that highlighted the fragility of centralized systems and the urgent need for local resilience. It was during this period that Electrical Engineers in Cape Town shifted from routine maintenance to emergency response mode, demonstrating their capacity for rapid innovation under pressure.</w:t>
      </w:r>
    </w:p>
    <w:p>
      <w:pPr>
        <w:pStyle w:val="BodyText"/>
      </w:pPr>
      <w:r>
        <w:t xml:space="preserve">The transition away from reliance solely on coal-fired power plants has necessitated a fundamental redesign of the electrical grid. In South Africa, this involves complex high-voltage transmission networks and intricate low-voltage distribution systems. Electrical Engineers are the architects of this transition. They are tasked with integrating renewable energy sources—such as wind farms in the Western Cape and solar installations across Gauteng and the Northern Cape—into a stable national grid that can handle fluctuating power inputs without collapsing. This requires sophisticated knowledge in power systems analysis, protection relaying, and grid stability.</w:t>
      </w:r>
    </w:p>
    <w:bookmarkEnd w:id="20"/>
    <w:bookmarkStart w:id="21" w:name="X66856771650d522dc52a057488b1aee4f3bb140"/>
    <w:p>
      <w:pPr>
        <w:pStyle w:val="Heading2"/>
      </w:pPr>
      <w:r>
        <w:t xml:space="preserve">The Cape Town Imperative: Decentralization and Microgrids</w:t>
      </w:r>
    </w:p>
    <w:p>
      <w:pPr>
        <w:pStyle w:val="FirstParagraph"/>
      </w:pPr>
      <w:r>
        <w:t xml:space="preserve">Cape Town has emerged as a leader in South Africa’s decentralized energy movement. The city’s geographical position along the coast provides abundant wind resources, while its high solar irradiance makes it ideal for photovoltaic generation. Electrical Engineers are at the forefront of implementing microgrid technologies in Cape Town. Unlike traditional centralized grids, microgrids can operate autonomously, disconnecting from the main network during outages to provide continuous power to critical facilities such as hospitals, emergency services, and data centers.</w:t>
      </w:r>
    </w:p>
    <w:p>
      <w:pPr>
        <w:pStyle w:val="BodyText"/>
      </w:pPr>
      <w:r>
        <w:t xml:space="preserve">In residential and commercial sectors across suburbs like Stellenbosch, Paarl, and parts of Cape Town itself Electrical Engineers are designing smart home energy systems. These systems integrate battery storage solutions with solar inverters and load management software. By optimizing when to draw power from the grid versus when to use stored battery energy or generated solar power, engineers help reduce the peak load on the municipal grid. This demand-side management is crucial for alleviating pressure during peak hours, thereby reducing the frequency and duration of load-shedding events that disrupt daily life in South Africa.</w:t>
      </w:r>
    </w:p>
    <w:bookmarkEnd w:id="21"/>
    <w:bookmarkStart w:id="22" w:name="smart-infrastructure-and-urban-planning"/>
    <w:p>
      <w:pPr>
        <w:pStyle w:val="Heading2"/>
      </w:pPr>
      <w:r>
        <w:t xml:space="preserve">Smart Infrastructure and Urban Planning</w:t>
      </w:r>
    </w:p>
    <w:p>
      <w:pPr>
        <w:pStyle w:val="FirstParagraph"/>
      </w:pPr>
      <w:r>
        <w:t xml:space="preserve">Beyond power generation, Electrical Engineers in Cape Town are integral to smart city initiatives. The modernization of urban infrastructure requires intelligent street lighting systems that utilize LED technology and motion sensors to conserve energy. These systems are connected via IoT (Internet of Things) protocols, allowing municipal authorities in Cape Town to monitor energy usage in real-time and identify faults immediately. Furthermore, the electrification of public transport is a major priority for South Africa’s carbon reduction goals. Electrical Engineers are designing the charging infrastructure for electric buses and developing regenerative braking systems that feed energy back into the grid.</w:t>
      </w:r>
    </w:p>
    <w:p>
      <w:pPr>
        <w:pStyle w:val="BodyText"/>
      </w:pPr>
      <w:r>
        <w:t xml:space="preserve">The city’s push toward green building standards also relies heavily on electrical engineering expertise. Compliance with SANS (South African National Standards) regarding electrical safety, energy efficiency, and fire prevention requires rigorous design and auditing processes. Engineers ensure that new developments in Cape Town meet stringent environmental codes, reducing the overall carbon footprint of the built environment.</w:t>
      </w:r>
    </w:p>
    <w:bookmarkEnd w:id="22"/>
    <w:bookmarkStart w:id="23" w:name="challenges-and-educational-imperatives"/>
    <w:p>
      <w:pPr>
        <w:pStyle w:val="Heading2"/>
      </w:pPr>
      <w:r>
        <w:t xml:space="preserve">Challenges and Educational Imperatives</w:t>
      </w:r>
    </w:p>
    <w:p>
      <w:pPr>
        <w:pStyle w:val="FirstParagraph"/>
      </w:pPr>
      <w:r>
        <w:t xml:space="preserve">Despite these advancements, significant challenges remain. There is a shortage of skilled electrical engineers in South Africa, exacerbated by brain drain to other countries with better remuneration. The aging infrastructure in many townships around Cape Town and beyond requires extensive rehabilitation, which demands both financial investment and technical expertise. Moreover, the regulatory framework for independent power producers (IPPs) has only recently opened up fully, creating a need for engineers who understand not only the technical aspects of power engineering but also the commercial and legal intricacies of energy trading.</w:t>
      </w:r>
    </w:p>
    <w:p>
      <w:pPr>
        <w:pStyle w:val="BodyText"/>
      </w:pPr>
      <w:r>
        <w:t xml:space="preserve">To address these issues, there is a pressing need to bolster engineering education in South Africa. Universities in Cape Town, such as the University of Cape Town (UCT) and Stellenbosch University, are pivotal in training the next generation of electrical engineers. Curricula must evolve to include not just traditional power systems but also data science, artificial intelligence for grid optimization, and sustainable design principles.</w:t>
      </w:r>
    </w:p>
    <w:bookmarkEnd w:id="23"/>
    <w:bookmarkStart w:id="24" w:name="conclusion"/>
    <w:p>
      <w:pPr>
        <w:pStyle w:val="Heading2"/>
      </w:pPr>
      <w:r>
        <w:t xml:space="preserve">Conclusion</w:t>
      </w:r>
    </w:p>
    <w:p>
      <w:pPr>
        <w:pStyle w:val="FirstParagraph"/>
      </w:pPr>
      <w:r>
        <w:t xml:space="preserve">In conclusion, the role of the Electrical Engineer in South Africa is far more than a technical profession; it is a societal imperative. In Cape Town specifically, these professionals are weaving together threads of renewable energy technology, smart infrastructure, and community resilience to create an energy ecosystem that can withstand modern challenges. As South Africa continues its journey toward economic recovery and environmental sustainability, the expertise of Electrical Engineers will remain the linchpin of progress. Their work ensures that the lights stay on in our homes, industries keep running, and cities like Cape Town can serve as models for sustainable urban living in a developing nation. The future of South Africa’s energy security depends heavily on their continued innovation, dedication, and leadership.</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Electrical Engineers in the Energy Landscape of South Africa, Cape Town</dc:title>
  <dc:creator/>
  <cp:keywords/>
  <dcterms:created xsi:type="dcterms:W3CDTF">2026-07-30T03:59:17Z</dcterms:created>
  <dcterms:modified xsi:type="dcterms:W3CDTF">2026-07-30T03:59:17Z</dcterms:modified>
</cp:coreProperties>
</file>

<file path=docProps/custom.xml><?xml version="1.0" encoding="utf-8"?>
<Properties xmlns="http://schemas.openxmlformats.org/officeDocument/2006/custom-properties" xmlns:vt="http://schemas.openxmlformats.org/officeDocument/2006/docPropsVTypes"/>
</file>