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5" w:name="Xf8d9a87c726306c248755ce9a94927deb41a4b7"/>
    <w:p>
      <w:pPr>
        <w:pStyle w:val="Heading1"/>
      </w:pPr>
      <w:r>
        <w:t xml:space="preserve">The Critical Role of the Electrical Engineer in Turkey Istanbul</w:t>
      </w:r>
    </w:p>
    <w:p>
      <w:pPr>
        <w:pStyle w:val="FirstParagraph"/>
      </w:pPr>
      <w:r>
        <w:t xml:space="preserve">In the grand tapestry of modern urban development, few professions are as pivotal as that of the electrical engineer. Nowhere is this truth more evident than in Turkey Istanbul, a metropolis that serves as a unique bridge between continents, cultures, and centuries. As one of the most populous cities in Europe and a bustling hub of economic activity in Asia, Istanbul presents a complex web of infrastructural challenges and opportunities. For the Electrical Engineer operating within this dynamic environment, the role extends far beyond simple wiring or circuit maintenance; it encompasses the stewardship of energy security, digital connectivity, and sustainable urban growth for millions of residents.</w:t>
      </w:r>
    </w:p>
    <w:bookmarkStart w:id="20" w:name="X83cd06233abbf8ddadeff6c938fb60df5154548"/>
    <w:p>
      <w:pPr>
        <w:pStyle w:val="Heading2"/>
      </w:pPr>
      <w:r>
        <w:t xml:space="preserve">The Unique Context: A City at a Crossroads</w:t>
      </w:r>
    </w:p>
    <w:p>
      <w:pPr>
        <w:pStyle w:val="FirstParagraph"/>
      </w:pPr>
      <w:r>
        <w:t xml:space="preserve">Turkey Istanbul is not merely a city; it is a living organism that constantly evolves. With its dense historic districts in Sultanahmet coexisting with the modern skyscrapers of Levent and Maslak, the infrastructure requirements are diverse and demanding. The Electrical Engineer must navigate this dual reality. In historical areas, preservation laws often restrict extensive drilling or visual changes to facades, requiring innovative solutions for updating aging electrical grids without compromising heritage. Conversely, in rapidly developing suburban zones like Pendik or Beylikdüzü, engineers are tasked with building greenfield infrastructure from scratch.</w:t>
      </w:r>
    </w:p>
    <w:p>
      <w:pPr>
        <w:pStyle w:val="BodyText"/>
      </w:pPr>
      <w:r>
        <w:t xml:space="preserve">Furthermore, the geographical position of Turkey Istanbul makes it susceptible to seismic activity. Electrical engineers play a crucial role in seismic resilience. This involves designing power distribution systems that can withstand earthquakes and quickly restore service after natural disasters. The ability to ensure business continuity and public safety through robust electrical infrastructure is a primary responsibility for professionals working in this region.</w:t>
      </w:r>
    </w:p>
    <w:bookmarkEnd w:id="20"/>
    <w:bookmarkStart w:id="21" w:name="sustainability-and-the-energy-transition"/>
    <w:p>
      <w:pPr>
        <w:pStyle w:val="Heading2"/>
      </w:pPr>
      <w:r>
        <w:t xml:space="preserve">Sustainability and the Energy Transition</w:t>
      </w:r>
    </w:p>
    <w:p>
      <w:pPr>
        <w:pStyle w:val="FirstParagraph"/>
      </w:pPr>
      <w:r>
        <w:t xml:space="preserve">In recent years, the mandate for the Electrical Engineer in Turkey Istanbul has shifted significantly toward sustainability. With global pressures to reduce carbon emissions and local initiatives to enhance energy efficiency, engineers are at the forefront of integrating renewable energy sources into the urban fabric. Turkey Istanbul is increasingly adopting solar photovoltaic systems on residential buildings and commercial complexes. The engineer’s role here involves calculating load requirements, designing efficient grid connections, and ensuring that intermittent renewable sources do not destabilize the local voltage supply.</w:t>
      </w:r>
    </w:p>
    <w:p>
      <w:pPr>
        <w:pStyle w:val="BodyText"/>
      </w:pPr>
      <w:r>
        <w:t xml:space="preserve">Moreover, the push for electric mobility in Turkey Istanbul has created a new frontier for electrical engineers. The expansion of electric vehicle (EV) charging networks across the city requires strategic planning. Engineers must analyze traffic patterns to determine optimal placement of charging stations, ensuring that the existing power distribution network can handle the increased load without necessitating expensive upgrades to high-voltage substations. This intersection of transportation engineering and power systems is a growing specialty within Turkey Istanbul.</w:t>
      </w:r>
    </w:p>
    <w:bookmarkEnd w:id="21"/>
    <w:bookmarkStart w:id="22" w:name="digitalization-and-smart-cities"/>
    <w:p>
      <w:pPr>
        <w:pStyle w:val="Heading2"/>
      </w:pPr>
      <w:r>
        <w:t xml:space="preserve">Digitalization and Smart Cities</w:t>
      </w:r>
    </w:p>
    <w:p>
      <w:pPr>
        <w:pStyle w:val="FirstParagraph"/>
      </w:pPr>
      <w:r>
        <w:t xml:space="preserve">The concept of the "Smart City" is no longer theoretical for Turkey Istanbul; it is an operational reality. As the municipality implements IoT (Internet of Things) sensors for traffic management, waste collection, and street lighting control, the demand for skilled Electrical Engineers has surged. These professionals design and maintain the communication layers that allow these devices to interact with central management systems.</w:t>
      </w:r>
    </w:p>
    <w:p>
      <w:pPr>
        <w:pStyle w:val="BodyText"/>
      </w:pPr>
      <w:r>
        <w:t xml:space="preserve">For instance, smart street lighting systems in Turkey Istanbul adjust brightness based on pedestrian movement and ambient light levels. This not only saves energy but also reduces maintenance costs. The electrical engineer is responsible for selecting the appropriate hardware, programming control algorithms, and ensuring data security within these networks. As Turkey Istanbul continues to digitize its infrastructure, the line between traditional power engineering and information technology becomes increasingly blurred, requiring engineers to be versatile and adaptable.</w:t>
      </w:r>
    </w:p>
    <w:bookmarkEnd w:id="22"/>
    <w:bookmarkStart w:id="23" w:name="X9f773a28fd6353ba7a11f69b4f20d356a8e941c"/>
    <w:p>
      <w:pPr>
        <w:pStyle w:val="Heading2"/>
      </w:pPr>
      <w:r>
        <w:t xml:space="preserve">Economic Impact and Professional Responsibility</w:t>
      </w:r>
    </w:p>
    <w:p>
      <w:pPr>
        <w:pStyle w:val="FirstParagraph"/>
      </w:pPr>
      <w:r>
        <w:t xml:space="preserve">The economic vitality of Turkey Istanbul relies heavily on uninterrupted power supply. Industries ranging from textiles in Osmanbey to finance in Maslak require stable, high-quality electricity. Any disruption can lead to significant financial losses. Therefore, the Electrical Engineer serves as a guardian of economic stability. Through rigorous maintenance schedules, predictive analytics using AI-driven monitoring tools, and rapid response protocols for faults, these professionals ensure that the city’s engines keep running smoothly.</w:t>
      </w:r>
    </w:p>
    <w:p>
      <w:pPr>
        <w:pStyle w:val="BodyText"/>
      </w:pPr>
      <w:r>
        <w:t xml:space="preserve">Additionally, there is a profound social responsibility attached to this profession. In Turkey Istanbul, where energy poverty can be an issue in some lower-income neighborhoods, engineers are involved in projects aimed at improving access to reliable electricity. This includes upgrading old distribution lines that suffer from high loss rates and voltage drops. By improving efficiency and reliability for all citizens, Electrical Engineers contribute directly to social equity and quality of life improvements.</w:t>
      </w:r>
    </w:p>
    <w:bookmarkEnd w:id="23"/>
    <w:bookmarkStart w:id="24" w:name="conclusion"/>
    <w:p>
      <w:pPr>
        <w:pStyle w:val="Heading2"/>
      </w:pPr>
      <w:r>
        <w:t xml:space="preserve">Conclusion</w:t>
      </w:r>
    </w:p>
    <w:p>
      <w:pPr>
        <w:pStyle w:val="FirstParagraph"/>
      </w:pPr>
      <w:r>
        <w:t xml:space="preserve">In conclusion, the Electrical Engineer in Turkey Istanbul occupies a position of immense importance. They are not just technicians fixing wires but strategic planners shaping the future of one of the world’s most vibrant cities. From ensuring seismic safety and integrating renewable energy to powering smart city initiatives and supporting industrial growth, their work touches every aspect of life in Turkey Istanbul. As the city continues to grow and modernize, the role of the Electrical Engineer will only become more critical. They are the unseen architects of progress, ensuring that while Turkey Istanbul looks back at its rich history, it also shines brightly into a sustainable and technologically advanced future.</w:t>
      </w:r>
    </w:p>
    <w:p>
      <w:pPr>
        <w:pStyle w:val="BodyText"/>
      </w:pPr>
      <w:r>
        <w:t xml:space="preserve">The challenges faced by professionals in this field are significant, but so is the reward. Seeing a city lit up at night, knowing that your design keeps the hospitals running during an emergency, or witnessing the first electric bus glide silently through the streets of Turkey Istanbul provides a profound sense of purpose. For those dedicated to this profession, working in Turkey Istanbul offers a unique blend of technical complexity and cultural richness that is unparalleled anywhere else in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Turkey Istanbul</dc:title>
  <dc:creator/>
  <dc:language>en</dc:language>
  <cp:keywords/>
  <dcterms:created xsi:type="dcterms:W3CDTF">2026-07-29T12:14:42Z</dcterms:created>
  <dcterms:modified xsi:type="dcterms:W3CDTF">2026-07-29T12:14:42Z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