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459f2df77ffc54619ebffe144c7f4e485ded9c"/>
    <w:p>
      <w:pPr>
        <w:pStyle w:val="Heading1"/>
      </w:pPr>
      <w:r>
        <w:t xml:space="preserve">The Pivotal Role of the Electrical Engineer in the Modern Metropolis</w:t>
      </w:r>
    </w:p>
    <w:p>
      <w:pPr>
        <w:pStyle w:val="FirstParagraph"/>
      </w:pPr>
      <w:r>
        <w:t xml:space="preserve">In the bustling heart of Europe, where history intertwines with cutting-edge innovation, lies</w:t>
      </w:r>
      <w:r>
        <w:t xml:space="preserve"> </w:t>
      </w:r>
      <w:r>
        <w:rPr>
          <w:bCs/>
          <w:b/>
        </w:rPr>
        <w:t xml:space="preserve">United Kingdom London</w:t>
      </w:r>
      <w:r>
        <w:t xml:space="preserve">. This global metropolis is not merely a cultural and financial hub; it is a complex organism powered by an intricate web of energy systems. At the center of this digital and physical infrastructure stands a critical profession: the Electrical Engineer. In recent years, as cities worldwide grapple with climate change, rapid urbanization, and technological disruption, the demand for skilled professionals has surged. Specifically within</w:t>
      </w:r>
      <w:r>
        <w:t xml:space="preserve"> </w:t>
      </w:r>
      <w:r>
        <w:rPr>
          <w:bCs/>
          <w:b/>
        </w:rPr>
        <w:t xml:space="preserve">United Kingdom London</w:t>
      </w:r>
      <w:r>
        <w:t xml:space="preserve">, Electrical Engineers are no longer just maintainers of existing grids; they have become the architects of a sustainable future. This essay explores the multifaceted role of the Electrical Engineer in this vibrant city-state, examining their contributions to renewable energy integration, smart infrastructure development, and public transportation modernization.</w:t>
      </w:r>
    </w:p>
    <w:bookmarkStart w:id="20" w:name="the-transition-to-renewable-energy"/>
    <w:p>
      <w:pPr>
        <w:pStyle w:val="Heading2"/>
      </w:pPr>
      <w:r>
        <w:t xml:space="preserve">The Transition to Renewable Energy</w:t>
      </w:r>
    </w:p>
    <w:p>
      <w:pPr>
        <w:pStyle w:val="FirstParagraph"/>
      </w:pPr>
      <w:r>
        <w:t xml:space="preserve">One of the most pressing challenges facing</w:t>
      </w:r>
      <w:r>
        <w:t xml:space="preserve"> </w:t>
      </w:r>
      <w:r>
        <w:rPr>
          <w:bCs/>
          <w:b/>
        </w:rPr>
        <w:t xml:space="preserve">United Kingdom London</w:t>
      </w:r>
      <w:r>
        <w:t xml:space="preserve">United Kingdom London, wind turbines offshore in the Thames Estuary, and biomass plants converting waste to energy are all complex systems that require specialized engineering expertise.</w:t>
      </w:r>
    </w:p>
    <w:p>
      <w:pPr>
        <w:pStyle w:val="BodyText"/>
      </w:pPr>
      <w:r>
        <w:t xml:space="preserve">The integration of these intermittent sources into the main grid is a technical nightmare if left unmanaged. Electrical Engineers utilize advanced power electronics and control systems to stabilize voltage and frequency fluctuations caused by weather-dependent generation. They design microgrids that can operate independently during outages, ensuring resilience against extreme weather events that are becoming more frequent due to climate change. Furthermore, they are at the forefront of battery energy storage system (BESS) deployment, which allows excess energy generated during peak production times to be stored and released when demand is high or generation is low.</w:t>
      </w:r>
    </w:p>
    <w:bookmarkEnd w:id="20"/>
    <w:bookmarkStart w:id="21" w:name="X9749ddf755da499411cc416b7fd6c88aa0be71a"/>
    <w:p>
      <w:pPr>
        <w:pStyle w:val="Heading2"/>
      </w:pPr>
      <w:r>
        <w:t xml:space="preserve">Smart Infrastructure and the Digital City</w:t>
      </w:r>
    </w:p>
    <w:p>
      <w:pPr>
        <w:pStyle w:val="FirstParagraph"/>
      </w:pPr>
      <w:r>
        <w:t xml:space="preserve">Beyond energy generation, Electrical Engineers are essential in building the "smart" backbone of</w:t>
      </w:r>
      <w:r>
        <w:t xml:space="preserve"> </w:t>
      </w:r>
      <w:r>
        <w:rPr>
          <w:bCs/>
          <w:b/>
        </w:rPr>
        <w:t xml:space="preserve">United Kingdom London</w:t>
      </w:r>
      <w:r>
        <w:t xml:space="preserve">. The concept of the Smart City relies on a dense network of sensors, data centers, and communication protocols that allow city services to respond dynamically to real-time inputs. From intelligent traffic lights that reduce congestion and emissions to smart streetlights that adjust brightness based on pedestrian activity, every component requires precise electrical design.</w:t>
      </w:r>
    </w:p>
    <w:p>
      <w:pPr>
        <w:pStyle w:val="BodyText"/>
      </w:pPr>
      <w:r>
        <w:t xml:space="preserve">In</w:t>
      </w:r>
      <w:r>
        <w:t xml:space="preserve"> </w:t>
      </w:r>
      <w:r>
        <w:rPr>
          <w:bCs/>
          <w:b/>
        </w:rPr>
        <w:t xml:space="preserve">United Kingdom London</w:t>
      </w:r>
      <w:r>
        <w:t xml:space="preserve">, this extends to the Internet of Things (IoT). Electrical Engineers work alongside software developers and civil engineers to embed sensing capabilities into infrastructure. They ensure that the low-voltage systems powering these devices are robust, secure from cyber threats, and energy-efficient. For instance, in large commercial developments like those in Canary Wharf or King’s Cross, Electrical Engineers design building management systems (BMS) that optimize heating, cooling, and lighting automatically. This not only reduces operational costs but also significantly lowers the carbon footprint of individual buildings.</w:t>
      </w:r>
    </w:p>
    <w:bookmarkEnd w:id="21"/>
    <w:bookmarkStart w:id="22" w:name="modernizing-public-transportation"/>
    <w:p>
      <w:pPr>
        <w:pStyle w:val="Heading2"/>
      </w:pPr>
      <w:r>
        <w:t xml:space="preserve">Modernizing Public Transportation</w:t>
      </w:r>
    </w:p>
    <w:p>
      <w:pPr>
        <w:pStyle w:val="FirstParagraph"/>
      </w:pPr>
      <w:r>
        <w:t xml:space="preserve">No discussion about infrastructure in</w:t>
      </w:r>
      <w:r>
        <w:t xml:space="preserve"> </w:t>
      </w:r>
      <w:r>
        <w:rPr>
          <w:bCs/>
          <w:b/>
        </w:rPr>
        <w:t xml:space="preserve">United Kingdom London</w:t>
      </w:r>
      <w:r>
        <w:t xml:space="preserve"> </w:t>
      </w:r>
      <w:r>
        <w:t xml:space="preserve">is complete without addressing its transport networks. The Underground (the Tube), Overground, and the expanding Elizabeth Line are marvels of engineering, yet they remain heavily reliant on electrical systems for traction power and signaling. As these networks expand to serve a growing population, Electrical Engineers are tasked with upgrading aging infrastructure to handle higher loads while improving safety and reliability.</w:t>
      </w:r>
    </w:p>
    <w:p>
      <w:pPr>
        <w:pStyle w:val="BodyText"/>
      </w:pPr>
      <w:r>
        <w:t xml:space="preserve">The transition towards electrification in other modes of transport is also driven by electrical expertise. Electric buses are increasingly common in</w:t>
      </w:r>
      <w:r>
        <w:t xml:space="preserve"> </w:t>
      </w:r>
      <w:r>
        <w:rPr>
          <w:bCs/>
          <w:b/>
        </w:rPr>
        <w:t xml:space="preserve">United Kingdom London</w:t>
      </w:r>
      <w:r>
        <w:t xml:space="preserve">, replacing diesel-run vehicles. This shift requires the construction of charging depots equipped with high-power direct current (DC) fast chargers, managed by sophisticated energy management systems designed by Electrical Engineers. Additionally, the future vision of electric vertical take-off and landing (eVTOL) aircraft, or "air taxis," envisioned for London’s skies, depends entirely on breakthroughs in battery technology and lightweight electrical propulsion systems—areas where electrical engineering research is currently most active.</w:t>
      </w:r>
    </w:p>
    <w:bookmarkEnd w:id="22"/>
    <w:bookmarkStart w:id="23" w:name="regulatory-compliance-and-safety"/>
    <w:p>
      <w:pPr>
        <w:pStyle w:val="Heading2"/>
      </w:pPr>
      <w:r>
        <w:t xml:space="preserve">Regulatory Compliance and Safety</w:t>
      </w:r>
    </w:p>
    <w:p>
      <w:pPr>
        <w:pStyle w:val="FirstParagraph"/>
      </w:pPr>
      <w:r>
        <w:t xml:space="preserve">The work of an Electrical Engineer in</w:t>
      </w:r>
      <w:r>
        <w:t xml:space="preserve"> </w:t>
      </w:r>
      <w:r>
        <w:rPr>
          <w:bCs/>
          <w:b/>
        </w:rPr>
        <w:t xml:space="preserve">United Kingdom London</w:t>
      </w:r>
      <w:r>
        <w:t xml:space="preserve">United Kingdom London, even minor electrical faults can have catastrophic consequences. Therefore, the engineer’s attention to detail serves as a critical safeguard for public safety.</w:t>
      </w:r>
    </w:p>
    <w:bookmarkEnd w:id="23"/>
    <w:bookmarkStart w:id="24" w:name="the-future-outlook"/>
    <w:p>
      <w:pPr>
        <w:pStyle w:val="Heading2"/>
      </w:pPr>
      <w:r>
        <w:t xml:space="preserve">The Future Outlook</w:t>
      </w:r>
    </w:p>
    <w:p>
      <w:pPr>
        <w:pStyle w:val="FirstParagraph"/>
      </w:pPr>
      <w:r>
        <w:t xml:space="preserve">Looking ahead, the role of the Electrical Engineer in</w:t>
      </w:r>
      <w:r>
        <w:t xml:space="preserve"> </w:t>
      </w:r>
      <w:r>
        <w:rPr>
          <w:bCs/>
          <w:b/>
        </w:rPr>
        <w:t xml:space="preserve">United Kingdom London</w:t>
      </w:r>
    </w:p>
    <w:p>
      <w:pPr>
        <w:pStyle w:val="BodyText"/>
      </w:pPr>
      <w:r>
        <w:t xml:space="preserve">In conclusion, the Electrical Engineer is the unsung hero of</w:t>
      </w:r>
      <w:r>
        <w:t xml:space="preserve"> </w:t>
      </w:r>
      <w:r>
        <w:rPr>
          <w:bCs/>
          <w:b/>
        </w:rPr>
        <w:t xml:space="preserve">United Kingdom London</w:t>
      </w:r>
      <w:r>
        <w:t xml:space="preserve">. They are the guardians of reliability in a city that never sleeps. By bridging the gap between physical hardware and digital intelligence, they enable sustainable growth, efficient transportation, and resilient infrastructure. As</w:t>
      </w:r>
      <w:r>
        <w:t xml:space="preserve"> </w:t>
      </w:r>
      <w:r>
        <w:rPr>
          <w:bCs/>
          <w:b/>
        </w:rPr>
        <w:t xml:space="preserve">United Kingdom London</w:t>
      </w:r>
    </w:p>
    <w:p>
      <w:pPr>
        <w:pStyle w:val="BodyText"/>
      </w:pPr>
      <w:r>
        <w:rPr>
          <w:iCs/>
          <w:i/>
        </w:rPr>
        <w:t xml:space="preserve">Document prepared for professional review in</w:t>
      </w:r>
      <w:r>
        <w:rPr>
          <w:iCs/>
          <w:i/>
        </w:rPr>
        <w:t xml:space="preserve"> </w:t>
      </w:r>
      <w:r>
        <w:rPr>
          <w:bCs/>
          <w:b/>
          <w:iCs/>
          <w:i/>
        </w:rPr>
        <w:t xml:space="preserve">United Kingdom London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2026-07-29T09:56:41Z</dcterms:created>
  <dcterms:modified xsi:type="dcterms:W3CDTF">2026-07-29T09:56:41Z</dcterms:modified>
</cp:coreProperties>
</file>

<file path=docProps/custom.xml><?xml version="1.0" encoding="utf-8"?>
<Properties xmlns="http://schemas.openxmlformats.org/officeDocument/2006/custom-properties" xmlns:vt="http://schemas.openxmlformats.org/officeDocument/2006/docPropsVTypes"/>
</file>