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6" w:name="Xc6824661e3cc26f21c290f794b4b842acf6773f"/>
    <w:p>
      <w:pPr>
        <w:pStyle w:val="Heading1"/>
      </w:pPr>
      <w:r>
        <w:t xml:space="preserve">The Critical Role of the Electrical Engineer in Uzbekistan Tashkent</w:t>
      </w:r>
    </w:p>
    <w:p>
      <w:pPr>
        <w:pStyle w:val="FirstParagraph"/>
      </w:pPr>
      <w:r>
        <w:rPr>
          <w:bCs/>
          <w:b/>
        </w:rPr>
        <w:t xml:space="preserve">Abstract:</w:t>
      </w:r>
    </w:p>
    <w:p>
      <w:pPr>
        <w:pStyle w:val="BodyText"/>
      </w:pPr>
      <w:r>
        <w:t xml:space="preserve">This essay explores the multifaceted role of the Electrical Engineer within the rapidly developing urban landscape of Uzbekistan Tashkent. As a capital city undergoing significant infrastructure modernization, energy transition, and industrial expansion, Tashkent presents unique challenges and opportunities for professionals in this field. This document analyzes how Electrical Engineers contribute to power grid stability, renewable energy integration, smart city initiatives, and industrial automation in Uzbekistan Tashkent.</w:t>
      </w:r>
    </w:p>
    <w:bookmarkStart w:id="20" w:name="introduction"/>
    <w:p>
      <w:pPr>
        <w:pStyle w:val="Heading2"/>
      </w:pPr>
      <w:r>
        <w:t xml:space="preserve">Introduction</w:t>
      </w:r>
    </w:p>
    <w:p>
      <w:pPr>
        <w:pStyle w:val="FirstParagraph"/>
      </w:pPr>
      <w:r>
        <w:t xml:space="preserve">Tashkent, the capital of Uzbekistan Tashkent, stands as a vibrant hub of economic activity and cultural heritage. In recent years, the city has witnessed an unprecedented surge in development projects, ranging from high-rise residential complexes to large-scale industrial parks. At the heart of this transformation lies a critical profession: the Electrical Engineer. The Electrical Engineer is not merely a technician who wires circuits; they are architects of modernity, ensuring that power flows reliably to every corner of Uzbekistan Tashkent. From maintaining the legacy Soviet-era infrastructure to designing cutting-edge smart grids, Electrical Engineers are instrumental in shaping the future of Uzbekistan Tashkent.</w:t>
      </w:r>
    </w:p>
    <w:p>
      <w:pPr>
        <w:pStyle w:val="BodyText"/>
      </w:pPr>
      <w:r>
        <w:t xml:space="preserve">The scope of work for an Electrical Engineer in this context extends far beyond traditional wiring. It involves complex system design, energy efficiency analysis, compliance with international standards such as IEC (International Electrotechnical Commission), and collaboration with civil engineers to ensure structural integrity in electrical installations. In Uzbekistan Tashkent, where population density is increasing and energy consumption is rising, the demand for skilled Electrical Engineers has never been higher.</w:t>
      </w:r>
    </w:p>
    <w:bookmarkEnd w:id="20"/>
    <w:bookmarkStart w:id="21" w:name="Xd7dfc0b06237aac32fa93b6f1038c00bb3c772f"/>
    <w:p>
      <w:pPr>
        <w:pStyle w:val="Heading2"/>
      </w:pPr>
      <w:r>
        <w:t xml:space="preserve">Power Grid Modernization in Uzbekistan Tashkent</w:t>
      </w:r>
    </w:p>
    <w:p>
      <w:pPr>
        <w:pStyle w:val="FirstParagraph"/>
      </w:pPr>
      <w:r>
        <w:t xml:space="preserve">One of the primary responsibilities of an Electrical Engineer in Uzbekistan Tashkent is the modernization of the power distribution network. Much of the infrastructure currently serving Uzbekistan Tashkent dates back to the mid-20th century, leading issues such as transmission losses, voltage fluctuations, and reliability concerns. Electrical Engineers are tasked with upgrading substations, replacing aging transformers, and implementing advanced metering infrastructure (AMI) to monitor energy usage in real-time.</w:t>
      </w:r>
    </w:p>
    <w:p>
      <w:pPr>
        <w:pStyle w:val="BodyText"/>
      </w:pPr>
      <w:r>
        <w:t xml:space="preserve">In Uzbekistan Tashkent specifically, there is a strong governmental push toward stabilizing the power supply for both residential and commercial sectors. Electrical Engineers design solutions that reduce technical losses in distribution lines. They utilize load flow analysis software to predict peak demand periods and adjust capacity accordingly. This ensures that when summer temperatures rise in Uzbekistan Tashkent, increasing air conditioning usage, the grid remains stable without brownouts or blackouts.</w:t>
      </w:r>
    </w:p>
    <w:p>
      <w:pPr>
        <w:pStyle w:val="BodyText"/>
      </w:pPr>
      <w:r>
        <w:t xml:space="preserve">Furthermore, Electrical Engineers play a crucial role in integrating renewable energy sources into the main grid. As Uzbekistan Tashkent moves away from pure fossil fuel dependence toward sustainable energy models, Electrical Engineers design inverters and control systems that allow solar and wind farms to feed electricity seamlessly into the national grid. This transition is vital for reducing carbon emissions and enhancing energy security in Uzbekistan Tashkent.</w:t>
      </w:r>
    </w:p>
    <w:bookmarkEnd w:id="21"/>
    <w:bookmarkStart w:id="22" w:name="smart-city-initiatives"/>
    <w:p>
      <w:pPr>
        <w:pStyle w:val="Heading2"/>
      </w:pPr>
      <w:r>
        <w:t xml:space="preserve">Smart City Initiatives</w:t>
      </w:r>
    </w:p>
    <w:p>
      <w:pPr>
        <w:pStyle w:val="FirstParagraph"/>
      </w:pPr>
      <w:r>
        <w:t xml:space="preserve">A significant aspect of modern urban development in Uzbekistan Tashkent is the "Smart City" initiative. Here, Electrical Engineers collaborate with IT specialists to create interconnected systems that improve quality of life. For instance, smart street lighting systems designed by Electrical Engineers in Uzbekistan Tashkent can dim or brighten based on motion detection and ambient light levels, saving up to 50% in energy consumption compared to traditional sodium-vapor lamps.</w:t>
      </w:r>
    </w:p>
    <w:p>
      <w:pPr>
        <w:pStyle w:val="BodyText"/>
      </w:pPr>
      <w:r>
        <w:t xml:space="preserve">Electrical Engineers also develop the backbone for IoT (Internet of Things) devices deployed across Uzbekistan Tashkent. These include smart meters that allow residents to monitor their electricity usage via mobile apps, electric vehicle (EV) charging stations requiring complex power management systems, and intelligent traffic lights that optimize flow based on real-time data. The complexity of these systems requires Electrical Engineers to possess skills not only in power distribution but also in signal processing and telecommunications.</w:t>
      </w:r>
    </w:p>
    <w:bookmarkEnd w:id="22"/>
    <w:bookmarkStart w:id="23" w:name="industrial-automation-and-manufacturing"/>
    <w:p>
      <w:pPr>
        <w:pStyle w:val="Heading2"/>
      </w:pPr>
      <w:r>
        <w:t xml:space="preserve">Industrial Automation and Manufacturing</w:t>
      </w:r>
    </w:p>
    <w:p>
      <w:pPr>
        <w:pStyle w:val="FirstParagraph"/>
      </w:pPr>
      <w:r>
        <w:t xml:space="preserve">Tashkent is a major industrial center, hosting manufacturing plants for textiles, automobiles (notably through the UzAuto Motors partnership), and electronics. In this environment, Electrical Engineers are indispensable. They design control panels, programmable logic controllers (PLCs), and variable frequency drives (VFDs) that automate production lines in Uzbekistan Tashkent factories.</w:t>
      </w:r>
    </w:p>
    <w:p>
      <w:pPr>
        <w:pStyle w:val="BodyText"/>
      </w:pPr>
      <w:r>
        <w:t xml:space="preserve">For example, in a textile factory located in the industrial zone of Uzbekistan Tashkent, Electrical Engineers ensure that motors powering looms run at precise speeds to maintain fabric quality. They implement preventive maintenance schedules using vibration analysis and thermal imaging to detect faults before they cause downtime. This reliability is crucial for exports and maintaining Uzbekistan Tashkent’s competitiveness in global markets.</w:t>
      </w:r>
    </w:p>
    <w:bookmarkEnd w:id="23"/>
    <w:bookmarkStart w:id="24" w:name="X08581cc40e39aa9a368f27b183bff8b9aa357f4"/>
    <w:p>
      <w:pPr>
        <w:pStyle w:val="Heading2"/>
      </w:pPr>
      <w:r>
        <w:t xml:space="preserve">Challenges Facing Electrical Engineers in Uzbekistan Tashkent</w:t>
      </w:r>
    </w:p>
    <w:p>
      <w:pPr>
        <w:pStyle w:val="FirstParagraph"/>
      </w:pPr>
      <w:r>
        <w:t xml:space="preserve">Despite the opportunities, Electrical Engineers in Uzbekistan Tashkent face several challenges. One major issue is the brain drain of technical specialists to other countries offering higher salaries. To combat this, educational institutions in Uzbekistan Tashkent are increasingly partnering with international firms to provide specialized training programs focused on high-voltage systems and renewable energy technologies.</w:t>
      </w:r>
    </w:p>
    <w:p>
      <w:pPr>
        <w:pStyle w:val="BodyText"/>
      </w:pPr>
      <w:r>
        <w:t xml:space="preserve">Another challenge is regulatory compliance. While Uzbekistan Tashkent has adopted many international standards, local adaptation requires Electrical Engineers to navigate bureaucratic processes while ensuring safety and efficiency. Additionally, rapid urbanization means that retrofitting old neighborhoods in Uzbekistan Tashkent with modern electrical infrastructure is logistically difficult and costly.</w:t>
      </w:r>
    </w:p>
    <w:bookmarkEnd w:id="24"/>
    <w:bookmarkStart w:id="25" w:name="conclusion"/>
    <w:p>
      <w:pPr>
        <w:pStyle w:val="Heading2"/>
      </w:pPr>
      <w:r>
        <w:t xml:space="preserve">Conclusion</w:t>
      </w:r>
    </w:p>
    <w:p>
      <w:pPr>
        <w:pStyle w:val="FirstParagraph"/>
      </w:pPr>
      <w:r>
        <w:t xml:space="preserve">In conclusion, the Electrical Engineer plays a pivotal role in the ongoing transformation of Uzbekistan Tashkent. From ensuring reliable power supply to enabling smart city technologies and driving industrial automation, their expertise underpins modern urban life in Uzbekistan Tashkent. As Uzbekistan Tashkent continues to grow economically and technologically, the demand for innovative, skilled Electrical Engineers will only increase. Investing in education and infrastructure development today will ensure that Uzbekistan Tashkent remains a leading example of sustainable urban growth in Central Asia.</w:t>
      </w:r>
    </w:p>
    <w:p>
      <w:pPr>
        <w:pStyle w:val="BodyText"/>
      </w:pPr>
      <w:r>
        <w:t xml:space="preserve">The future of Uzbekistan Tashkent depends on its ability to harness energy efficiently and intelligently. It is the Electrical Engineer who bridges the gap between potential and reality, turning blueprints into functioning realities across every district of Uzbekistan Tashkent. Their work ensures that when you walk through the streets of Uzbekistan Tashkent, lights turn on, machines hum steadily, and technology serves humanity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Uzbekistan Tashkent</dc:title>
  <dc:creator/>
  <dc:language>en</dc:language>
  <cp:keywords/>
  <dcterms:created xsi:type="dcterms:W3CDTF">2026-07-29T12:41:24Z</dcterms:created>
  <dcterms:modified xsi:type="dcterms:W3CDTF">2026-07-29T12:41:24Z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