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Australia</w:t>
      </w:r>
      <w:r>
        <w:t xml:space="preserve"> </w:t>
      </w:r>
      <w:r>
        <w:t xml:space="preserve">Brisbane</w:t>
      </w:r>
    </w:p>
    <w:bookmarkStart w:id="25" w:name="Xcb5597a9da9e9a418ab096e5782bc38cd037c12"/>
    <w:p>
      <w:pPr>
        <w:pStyle w:val="Heading1"/>
      </w:pPr>
      <w:r>
        <w:t xml:space="preserve">The Essential Backbone of Modern Living: An Essay on the Electrician in Australia Brisbane</w:t>
      </w:r>
    </w:p>
    <w:p>
      <w:pPr>
        <w:pStyle w:val="FirstParagraph"/>
      </w:pPr>
      <w:r>
        <w:t xml:space="preserve">In the rapidly developing urban landscape of modern society, few professions are as critical to daily functioning and safety as that of the electrician. This is particularly true in</w:t>
      </w:r>
      <w:r>
        <w:t xml:space="preserve"> </w:t>
      </w:r>
      <w:r>
        <w:rPr>
          <w:bCs/>
          <w:b/>
        </w:rPr>
        <w:t xml:space="preserve">Australia Brisbane</w:t>
      </w:r>
      <w:r>
        <w:t xml:space="preserve">, a city characterized by its subtropical climate, rapid population growth, and high standards for residential and commercial infrastructure. The electrician is not merely a technician who installs wires; they are guardians of public safety, enforcers of complex regulatory frameworks, and key contributors to the sustainability initiatives that define the future of</w:t>
      </w:r>
      <w:r>
        <w:t xml:space="preserve"> </w:t>
      </w:r>
      <w:r>
        <w:rPr>
          <w:bCs/>
          <w:b/>
        </w:rPr>
        <w:t xml:space="preserve">Australia Brisbane</w:t>
      </w:r>
      <w:r>
        <w:t xml:space="preserve">. As this city continues to expand into one of Australia’s most vibrant metropolitan areas, the role of the electrician becomes increasingly indispensable.</w:t>
      </w:r>
    </w:p>
    <w:bookmarkStart w:id="20" w:name="X7da1b4593766181c77e2dba7df7ab79461b4fc6"/>
    <w:p>
      <w:pPr>
        <w:pStyle w:val="Heading2"/>
      </w:pPr>
      <w:r>
        <w:t xml:space="preserve">The Regulatory Landscape and Safety Standards</w:t>
      </w:r>
    </w:p>
    <w:p>
      <w:pPr>
        <w:pStyle w:val="FirstParagraph"/>
      </w:pPr>
      <w:r>
        <w:t xml:space="preserve">To understand the profession in this specific region, one must first appreciate the rigorous regulatory environment. In</w:t>
      </w:r>
      <w:r>
        <w:t xml:space="preserve"> </w:t>
      </w:r>
      <w:r>
        <w:rPr>
          <w:bCs/>
          <w:b/>
        </w:rPr>
        <w:t xml:space="preserve">Australia Brisbane</w:t>
      </w:r>
      <w:r>
        <w:t xml:space="preserve">, electrical work is strictly governed by national standards, specifically AS/NZS 3000, commonly known as the "Wiring Rules." These regulations are not merely bureaucratic hurdles; they are lifelines designed to prevent fires, electrocution, and equipment failure. An electrician practicing in</w:t>
      </w:r>
      <w:r>
        <w:t xml:space="preserve"> </w:t>
      </w:r>
      <w:r>
        <w:rPr>
          <w:bCs/>
          <w:b/>
        </w:rPr>
        <w:t xml:space="preserve">Australia Brisbane</w:t>
      </w:r>
      <w:r>
        <w:t xml:space="preserve"> </w:t>
      </w:r>
      <w:r>
        <w:t xml:space="preserve">must hold a specific license issued by the Queensland Electrical Safety Office. This licensing ensures that every professional possesses the technical knowledge and practical experience required to handle high-voltage systems safely.</w:t>
      </w:r>
    </w:p>
    <w:p>
      <w:pPr>
        <w:pStyle w:val="BodyText"/>
      </w:pPr>
      <w:r>
        <w:t xml:space="preserve">The complexity of these regulations means that an electrician serves as a compliance officer for property owners. Whether it is ensuring that a new home in the northern suburbs meets code or upgrading the switchboard in an older Queenslander home in inner-city areas, the electrician’s signature on documentation certifies that safety protocols have been met. This legal accountability distinguishes licensed electricians from unqualified handymen and underscores why hiring a certified professional is non-negotiable for any significant electrical work.</w:t>
      </w:r>
    </w:p>
    <w:bookmarkEnd w:id="20"/>
    <w:bookmarkStart w:id="21" w:name="climatic-challenges-the-brisbane-context"/>
    <w:p>
      <w:pPr>
        <w:pStyle w:val="Heading2"/>
      </w:pPr>
      <w:r>
        <w:t xml:space="preserve">Climatic Challenges: The Brisbane Context</w:t>
      </w:r>
    </w:p>
    <w:p>
      <w:pPr>
        <w:pStyle w:val="FirstParagraph"/>
      </w:pPr>
      <w:r>
        <w:t xml:space="preserve">The specific environment of</w:t>
      </w:r>
      <w:r>
        <w:t xml:space="preserve"> </w:t>
      </w:r>
      <w:r>
        <w:rPr>
          <w:bCs/>
          <w:b/>
        </w:rPr>
        <w:t xml:space="preserve">Australia Brisbane</w:t>
      </w:r>
      <w:r>
        <w:t xml:space="preserve"> </w:t>
      </w:r>
      <w:r>
        <w:t xml:space="preserve">presents unique challenges that require specialized expertise from the electrician. Located in South East Queensland, the region experiences hot, humid summers and occasional severe weather events, including storms and cyclones. These conditions place significant stress on electrical infrastructure. For instance, humidity can corrode connections over time if not sealed correctly during installation. Furthermore, the prevalence of air conditioning units to combat the heat means that electrical loads in Brisbane homes are significantly higher than in cooler climates.</w:t>
      </w:r>
    </w:p>
    <w:p>
      <w:pPr>
        <w:pStyle w:val="BodyText"/>
      </w:pPr>
      <w:r>
        <w:t xml:space="preserve">An electrician working in this region must be adept at designing systems that can withstand these environmental pressures. This includes installing weatherproof external lighting, ensuring adequate ventilation for electrical panels to prevent overheating, and reinforcing wiring against potential storm damage. The demand for resilient infrastructure means that Brisbane electricians are often on the front lines of disaster recovery after severe weather events, restoring power to homes and businesses critical to community recovery.</w:t>
      </w:r>
    </w:p>
    <w:bookmarkEnd w:id="21"/>
    <w:bookmarkStart w:id="22" w:name="X47326f937368f1df7917ab3b489354750480b5e"/>
    <w:p>
      <w:pPr>
        <w:pStyle w:val="Heading2"/>
      </w:pPr>
      <w:r>
        <w:t xml:space="preserve">The Rise of Renewable Energy and Smart Technology</w:t>
      </w:r>
    </w:p>
    <w:p>
      <w:pPr>
        <w:pStyle w:val="FirstParagraph"/>
      </w:pPr>
      <w:r>
        <w:t xml:space="preserve">Australia Brisbane is at the forefront of Australia’s green energy transition. The city boasts some of the highest rates of rooftop solar panel installations in the world. Consequently, the role of the electrician has evolved dramatically to include expertise in renewable energy systems. Modern electricians are not just installing circuits; they are integrating photovoltaic panels, battery storage systems like Tesla Powerwalls, and smart home monitoring devices.</w:t>
      </w:r>
    </w:p>
    <w:p>
      <w:pPr>
        <w:pStyle w:val="BodyText"/>
      </w:pPr>
      <w:r>
        <w:t xml:space="preserve">This shift requires a deep understanding of grid-tied versus off-grid systems, export limits imposed by local distribution networks (such as Energex), and the integration of smart inverters. In</w:t>
      </w:r>
      <w:r>
        <w:t xml:space="preserve"> </w:t>
      </w:r>
      <w:r>
        <w:rPr>
          <w:bCs/>
          <w:b/>
        </w:rPr>
        <w:t xml:space="preserve">Australia Brisbane</w:t>
      </w:r>
      <w:r>
        <w:t xml:space="preserve">, an electrician who specializes in solar energy is in high demand because they help homeowners reduce their carbon footprint and electricity bills. This specialization highlights how the profession is adapting to global trends toward sustainability, ensuring that the infrastructure supports a low-carbon future.</w:t>
      </w:r>
    </w:p>
    <w:bookmarkEnd w:id="22"/>
    <w:bookmarkStart w:id="23" w:name="residential-vs.-commercial-demands"/>
    <w:p>
      <w:pPr>
        <w:pStyle w:val="Heading2"/>
      </w:pPr>
      <w:r>
        <w:t xml:space="preserve">Residential vs. Commercial Demands</w:t>
      </w:r>
    </w:p>
    <w:p>
      <w:pPr>
        <w:pStyle w:val="FirstParagraph"/>
      </w:pPr>
      <w:r>
        <w:t xml:space="preserve">The scope of electrical work in</w:t>
      </w:r>
      <w:r>
        <w:t xml:space="preserve"> </w:t>
      </w:r>
      <w:r>
        <w:rPr>
          <w:bCs/>
          <w:b/>
        </w:rPr>
        <w:t xml:space="preserve">Australia Brisbane</w:t>
      </w:r>
      <w:r>
        <w:t xml:space="preserve"> </w:t>
      </w:r>
      <w:r>
        <w:t xml:space="preserve">varies significantly between residential and commercial sectors. In the residential sphere, electricians often deal with renovations and older homes. Many of Brisbane’s historic homes require careful retrofitting to meet modern safety standards without compromising their architectural integrity. This requires a delicate balance of technical skill and respect for heritage.</w:t>
      </w:r>
    </w:p>
    <w:p>
      <w:pPr>
        <w:pStyle w:val="BodyText"/>
      </w:pPr>
      <w:r>
        <w:t xml:space="preserve">In contrast, the commercial sector in Brisbane’s CBD (Central Business District) and growing industrial zones demands large-scale infrastructure management. Electricians here work on three-phase power systems, industrial machinery wiring, and complex fire alarm systems required by building codes. The scale of these projects requires project management skills alongside technical proficiency. Whether it is fitting out a new boutique hotel in Fortitude Valley or maintaining the lighting for a shopping center in Westfield Chermside, the electrician ensures that business operations remain uninterrupted.</w:t>
      </w:r>
    </w:p>
    <w:bookmarkEnd w:id="23"/>
    <w:bookmarkStart w:id="24" w:name="conclusion"/>
    <w:p>
      <w:pPr>
        <w:pStyle w:val="Heading2"/>
      </w:pPr>
      <w:r>
        <w:t xml:space="preserve">Conclusion</w:t>
      </w:r>
    </w:p>
    <w:p>
      <w:pPr>
        <w:pStyle w:val="FirstParagraph"/>
      </w:pPr>
      <w:r>
        <w:t xml:space="preserve">In conclusion, the electrician is far more than a tradesperson; they are a vital component of the social and economic fabric of</w:t>
      </w:r>
      <w:r>
        <w:t xml:space="preserve"> </w:t>
      </w:r>
      <w:r>
        <w:rPr>
          <w:bCs/>
          <w:b/>
        </w:rPr>
        <w:t xml:space="preserve">Australia Brisbane</w:t>
      </w:r>
      <w:r>
        <w:t xml:space="preserve">. From ensuring compliance with strict safety regulations to adapting to the unique climatic conditions and driving the renewable energy transition, their work underpins modern life. As Brisbane continues to grow as a major Australian city, the reliance on skilled electrical professionals will only increase. Investing in quality electrical services is not just about convenience; it is an investment in safety, efficiency, and sustainability. Therefore, recognizing the value of the electrician in</w:t>
      </w:r>
      <w:r>
        <w:t xml:space="preserve"> </w:t>
      </w:r>
      <w:r>
        <w:rPr>
          <w:bCs/>
          <w:b/>
        </w:rPr>
        <w:t xml:space="preserve">Australia Brisbane</w:t>
      </w:r>
      <w:r>
        <w:t xml:space="preserve"> </w:t>
      </w:r>
      <w:r>
        <w:t xml:space="preserve">is essential for homeowners, businesses alike who wish to thrive in this dynamic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Australia Brisbane</dc:title>
  <dc:creator/>
  <dc:language>en</dc:language>
  <cp:keywords/>
  <dcterms:created xsi:type="dcterms:W3CDTF">2026-07-29T05:15:23Z</dcterms:created>
  <dcterms:modified xsi:type="dcterms:W3CDTF">2026-07-29T05:15:23Z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