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Germany</w:t>
      </w:r>
      <w:r>
        <w:t xml:space="preserve"> </w:t>
      </w:r>
      <w:r>
        <w:t xml:space="preserve">Berlin</w:t>
      </w:r>
    </w:p>
    <w:bookmarkStart w:id="25" w:name="X18219b393f5fb14f79a8c2d1f33a372012b4b1c"/>
    <w:p>
      <w:pPr>
        <w:pStyle w:val="Heading1"/>
      </w:pPr>
      <w:r>
        <w:t xml:space="preserve">The Essential Role of the Electrician in Germany Berlin</w:t>
      </w:r>
    </w:p>
    <w:p>
      <w:pPr>
        <w:pStyle w:val="FirstParagraph"/>
      </w:pPr>
      <w:r>
        <w:t xml:space="preserve">In the heart of Europe, where history meets modernity, lies Berlin, a city renowned for its vibrant culture, architectural diversity, and technological advancement. Within this dynamic urban landscape operates a profession that is often invisible yet indispensable: the electrician. In</w:t>
      </w:r>
      <w:r>
        <w:t xml:space="preserve"> </w:t>
      </w:r>
      <w:r>
        <w:rPr>
          <w:bCs/>
          <w:b/>
        </w:rPr>
        <w:t xml:space="preserve">Germany Berlin</w:t>
      </w:r>
      <w:r>
        <w:t xml:space="preserve">, the role of the electrician extends far beyond simply fixing broken wires or installing light fixtures. It represents a critical intersection of safety, innovation, sustainability, and regulatory compliance that keeps one of Europe’s most populous capitals functioning efficiently. This essay explores the multifaceted responsibilities of an electrician within this specific geographical and cultural context.</w:t>
      </w:r>
    </w:p>
    <w:bookmarkStart w:id="20" w:name="the-foundation-of-safety-and-compliance"/>
    <w:p>
      <w:pPr>
        <w:pStyle w:val="Heading2"/>
      </w:pPr>
      <w:r>
        <w:t xml:space="preserve">The Foundation of Safety and Compliance</w:t>
      </w:r>
    </w:p>
    <w:p>
      <w:pPr>
        <w:pStyle w:val="FirstParagraph"/>
      </w:pPr>
      <w:r>
        <w:t xml:space="preserve">Germany is globally recognized for its rigorous standards in engineering, manufacturing, and construction. These high standards are particularly evident in the electrical sector. In</w:t>
      </w:r>
      <w:r>
        <w:t xml:space="preserve"> </w:t>
      </w:r>
      <w:r>
        <w:rPr>
          <w:bCs/>
          <w:b/>
        </w:rPr>
        <w:t xml:space="preserve">Germany Berlin</w:t>
      </w:r>
      <w:r>
        <w:t xml:space="preserve">, electricians are bound by strict regulations enforced by the German Institute for Standardization (DIN) and the Association of Electrical, Electronic &amp; Information Technologies (VDE). For an electrician working in this region, adherence to these codes is not optional; it is a legal and moral obligation. The complexity of Berlin’s infrastructure, which includes a mix of historic buildings from the 19th century and ultra-modern developments in areas like Mitte or Potsdamer Platz, requires electricians to navigate diverse technical challenges while maintaining unwavering safety protocols.</w:t>
      </w:r>
    </w:p>
    <w:p>
      <w:pPr>
        <w:pStyle w:val="BodyText"/>
      </w:pPr>
      <w:r>
        <w:t xml:space="preserve">The risk of electrical fires or systemic failures due to poor wiring is significantly mitigated by the expertise of certified professionals. In a dense urban environment like Berlin, where apartments are often closely packed and historic buildings may have outdated infrastructure, the electrician serves as a guardian of public safety. They ensure that every connection, from residential homes in Kreuzberg to commercial offices in Charlottenburg, meets the stringent requirements necessary to prevent catastrophic failures.</w:t>
      </w:r>
    </w:p>
    <w:bookmarkEnd w:id="20"/>
    <w:bookmarkStart w:id="21" w:name="sustainability-and-the-green-transition"/>
    <w:p>
      <w:pPr>
        <w:pStyle w:val="Heading2"/>
      </w:pPr>
      <w:r>
        <w:t xml:space="preserve">Sustainability and the Green Transition</w:t>
      </w:r>
    </w:p>
    <w:p>
      <w:pPr>
        <w:pStyle w:val="FirstParagraph"/>
      </w:pPr>
      <w:r>
        <w:t xml:space="preserve">Berlin has positioned itself as one of Europe’s leading green cities, with ambitious goals regarding carbon neutrality and renewable energy integration. The electrician plays a pivotal role in this environmental transition. As the city shifts away from fossil fuels, there is a surging demand for professionals who can install and maintain solar panels, wind turbine connections, and geothermal systems. In</w:t>
      </w:r>
      <w:r>
        <w:t xml:space="preserve"> </w:t>
      </w:r>
      <w:r>
        <w:rPr>
          <w:bCs/>
          <w:b/>
        </w:rPr>
        <w:t xml:space="preserve">Germany Berlin</w:t>
      </w:r>
      <w:r>
        <w:t xml:space="preserve">, electricians are at the forefront of integrating photovoltaic systems into both new constructions and retrofitted historic facades.</w:t>
      </w:r>
    </w:p>
    <w:p>
      <w:pPr>
        <w:pStyle w:val="BodyText"/>
      </w:pPr>
      <w:r>
        <w:t xml:space="preserve">Furthermore, the rise of electromobility has created a specialized niche for electricians. With thousands of charging stations being installed across the city, these professionals are essential in setting up infrastructure that supports the growing number of electric vehicles (EVs). This includes managing load balancing in residential complexes to ensure that charging multiple EVs does not overload the local grid. The electrician thus becomes an agent of change, facilitating Berlin’s commitment to sustainability while ensuring that the electrical grid can handle increased and variable loads from renewable sources.</w:t>
      </w:r>
    </w:p>
    <w:bookmarkEnd w:id="21"/>
    <w:bookmarkStart w:id="22" w:name="technical-expertise-and-digitalization"/>
    <w:p>
      <w:pPr>
        <w:pStyle w:val="Heading2"/>
      </w:pPr>
      <w:r>
        <w:t xml:space="preserve">Technical Expertise and Digitalization</w:t>
      </w:r>
    </w:p>
    <w:p>
      <w:pPr>
        <w:pStyle w:val="FirstParagraph"/>
      </w:pPr>
      <w:r>
        <w:t xml:space="preserve">The modern electrician in</w:t>
      </w:r>
      <w:r>
        <w:t xml:space="preserve"> </w:t>
      </w:r>
      <w:r>
        <w:rPr>
          <w:bCs/>
          <w:b/>
        </w:rPr>
        <w:t xml:space="preserve">Germany Berlin</w:t>
      </w:r>
      <w:r>
        <w:t xml:space="preserve"> </w:t>
      </w:r>
      <w:r>
        <w:t xml:space="preserve">is not merely a manual laborer but a skilled technician who works with sophisticated digital systems. Smart home technology, building management systems (BMS), and IoT (Internet of Things) devices are increasingly common in Berlin’s real estate market. Electricians must possess the knowledge to configure and integrate these technologies seamlessly into existing electrical frameworks.</w:t>
      </w:r>
    </w:p>
    <w:p>
      <w:pPr>
        <w:pStyle w:val="BodyText"/>
      </w:pPr>
      <w:r>
        <w:t xml:space="preserve">This digital shift requires continuous education and upskilling. The traditional tools of the trade have been supplemented by diagnostic software, thermal imaging cameras, and network configuration devices. In a city that prides itself on being a startup hub and a center for tech innovation, electricians must stay abreast of the latest advancements to provide competitive and efficient services. Whether it is setting up secure data lines for tech companies or automating lighting systems in luxury apartments, the scope of work has expanded significantly.</w:t>
      </w:r>
    </w:p>
    <w:bookmarkEnd w:id="22"/>
    <w:bookmarkStart w:id="23" w:name="cultural-integration-and-language-skills"/>
    <w:p>
      <w:pPr>
        <w:pStyle w:val="Heading2"/>
      </w:pPr>
      <w:r>
        <w:t xml:space="preserve">Cultural Integration and Language Skills</w:t>
      </w:r>
    </w:p>
    <w:p>
      <w:pPr>
        <w:pStyle w:val="FirstParagraph"/>
      </w:pPr>
      <w:r>
        <w:t xml:space="preserve">Berlin is an international metropolis with a diverse population. For electricians operating here, soft skills are just as important as technical proficiency. Communication is key when dealing with clients who may speak various languages or have specific cultural expectations regarding home comfort and design. In</w:t>
      </w:r>
      <w:r>
        <w:t xml:space="preserve"> </w:t>
      </w:r>
      <w:r>
        <w:rPr>
          <w:bCs/>
          <w:b/>
        </w:rPr>
        <w:t xml:space="preserve">Germany Berlin</w:t>
      </w:r>
      <w:r>
        <w:t xml:space="preserve">, an electrician must often act as a consultant, explaining complex electrical issues to laypeople in clear, understandable terms.</w:t>
      </w:r>
    </w:p>
    <w:p>
      <w:pPr>
        <w:pStyle w:val="BodyText"/>
      </w:pPr>
      <w:r>
        <w:t xml:space="preserve">This client-facing aspect of the job requires patience, professionalism, and sometimes language skills beyond German. As the city attracts expatriates from around the world, being able to communicate effectively in English or other major languages can be a significant advantage for electricians. It ensures that safety instructions are understood and that client expectations are managed accurately, fostering trust in an industry where reliability is paramount.</w:t>
      </w:r>
    </w:p>
    <w:bookmarkEnd w:id="23"/>
    <w:bookmarkStart w:id="24" w:name="conclusion"/>
    <w:p>
      <w:pPr>
        <w:pStyle w:val="Heading2"/>
      </w:pPr>
      <w:r>
        <w:t xml:space="preserve">Conclusion</w:t>
      </w:r>
    </w:p>
    <w:p>
      <w:pPr>
        <w:pStyle w:val="FirstParagraph"/>
      </w:pPr>
      <w:r>
        <w:t xml:space="preserve">In conclusion, the electrician in</w:t>
      </w:r>
      <w:r>
        <w:t xml:space="preserve"> </w:t>
      </w:r>
      <w:r>
        <w:rPr>
          <w:bCs/>
          <w:b/>
        </w:rPr>
        <w:t xml:space="preserve">Germany Berlin</w:t>
      </w:r>
      <w:r>
        <w:t xml:space="preserve"> </w:t>
      </w:r>
      <w:r>
        <w:t xml:space="preserve">is a vital component of the city’s infrastructure and social fabric. They are the unseen architects of modern living, ensuring safety through rigorous adherence to standards, driving sustainability through renewable energy integration, embracing technology through digitalization, and connecting with a diverse community through effective communication. As Berlin continues to evolve into a smarter, greener city, the role of the electrician will only grow in importance. They are not just fixing circuits; they are powering the future of one of Germany’s most iconic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Electrician in Germany Berlin</dc:title>
  <dc:creator/>
  <dc:language>en</dc:language>
  <cp:keywords/>
  <dcterms:created xsi:type="dcterms:W3CDTF">2026-07-29T11:58:59Z</dcterms:created>
  <dcterms:modified xsi:type="dcterms:W3CDTF">2026-07-29T11:58:59Z</dcterms:modified>
</cp:coreProperties>
</file>

<file path=docProps/custom.xml><?xml version="1.0" encoding="utf-8"?>
<Properties xmlns="http://schemas.openxmlformats.org/officeDocument/2006/custom-properties" xmlns:vt="http://schemas.openxmlformats.org/officeDocument/2006/docPropsVTypes"/>
</file>