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Argentina:</w:t>
      </w:r>
      <w:r>
        <w:t xml:space="preserve"> </w:t>
      </w:r>
      <w:r>
        <w:t xml:space="preserve">A</w:t>
      </w:r>
      <w:r>
        <w:t xml:space="preserve"> </w:t>
      </w:r>
      <w:r>
        <w:t xml:space="preserve">Strategic</w:t>
      </w:r>
      <w:r>
        <w:t xml:space="preserve"> </w:t>
      </w:r>
      <w:r>
        <w:t xml:space="preserve">Analysis</w:t>
      </w:r>
    </w:p>
    <w:bookmarkStart w:id="26" w:name="X2b0727907fdc6657de5c432b986ad118530f59f"/>
    <w:p>
      <w:pPr>
        <w:pStyle w:val="Heading1"/>
      </w:pPr>
      <w:r>
        <w:t xml:space="preserve">The Role of the Electronics Engineer in Argentina Buenos Aires</w:t>
      </w:r>
    </w:p>
    <w:p>
      <w:pPr>
        <w:pStyle w:val="FirstParagraph"/>
      </w:pPr>
      <w:r>
        <w:t xml:space="preserve">In the dynamic landscape of modern technological development, few professions are as pivotal as that of the</w:t>
      </w:r>
      <w:r>
        <w:t xml:space="preserve"> </w:t>
      </w:r>
      <w:r>
        <w:rPr>
          <w:bCs/>
          <w:b/>
        </w:rPr>
        <w:t xml:space="preserve">Electronics Engineer</w:t>
      </w:r>
      <w:r>
        <w:t xml:space="preserve">. This discipline serves as the backbone of innovation, bridging the gap between theoretical physics and practical application. However, when examining this role within a specific geographic and economic context—specifically</w:t>
      </w:r>
      <w:r>
        <w:t xml:space="preserve"> </w:t>
      </w:r>
      <w:r>
        <w:rPr>
          <w:bCs/>
          <w:b/>
        </w:rPr>
        <w:t xml:space="preserve">Argentina Buenos Aires</w:t>
      </w:r>
      <w:r>
        <w:t xml:space="preserve">—the narrative becomes significantly more complex and compelling. The capital city of Argentina acts not only as the political heart of the nation but also as its primary hub for technological advancement, academic research, and industrial innovation. Understanding the position of the Electronics Engineer in this region requires a multifaceted analysis that considers historical context, economic challenges, educational foundations, and future opportunities.</w:t>
      </w:r>
    </w:p>
    <w:bookmarkStart w:id="20" w:name="X0ed24cc66bd8f869f89488530063ed85808a0d4"/>
    <w:p>
      <w:pPr>
        <w:pStyle w:val="Heading2"/>
      </w:pPr>
      <w:r>
        <w:t xml:space="preserve">The Historical Context and Academic Foundation</w:t>
      </w:r>
    </w:p>
    <w:p>
      <w:pPr>
        <w:pStyle w:val="FirstParagraph"/>
      </w:pPr>
      <w:r>
        <w:t xml:space="preserve">To understand the current state of electronics engineering in</w:t>
      </w:r>
      <w:r>
        <w:t xml:space="preserve"> </w:t>
      </w:r>
      <w:r>
        <w:rPr>
          <w:bCs/>
          <w:b/>
        </w:rPr>
        <w:t xml:space="preserve">Argentina Buenos Aires</w:t>
      </w:r>
      <w:r>
        <w:t xml:space="preserve">, one must look back at the strong academic tradition established over decades. Institutions such as Universidad de Buenos Aires (UBA) and Universidad Nacional de La Plata have long been centers of excellence for engineering education. The</w:t>
      </w:r>
      <w:r>
        <w:t xml:space="preserve"> </w:t>
      </w:r>
      <w:r>
        <w:rPr>
          <w:bCs/>
          <w:b/>
        </w:rPr>
        <w:t xml:space="preserve">Electronics Engineer</w:t>
      </w:r>
      <w:r>
        <w:t xml:space="preserve"> </w:t>
      </w:r>
      <w:r>
        <w:t xml:space="preserve">graduating from these institutions is typically trained with a rigorous foundation in mathematics, physics, and circuit theory. This theoretical robustness has historically allowed Argentine engineers to compete on international stages.</w:t>
      </w:r>
    </w:p>
    <w:p>
      <w:pPr>
        <w:pStyle w:val="BodyText"/>
      </w:pPr>
      <w:r>
        <w:t xml:space="preserve">In recent years, the curriculum has evolved to meet the demands of global technology markets. Programs now emphasize embedded systems, telecommunications, renewable energy technologies, and artificial intelligence integration. In</w:t>
      </w:r>
      <w:r>
        <w:t xml:space="preserve"> </w:t>
      </w:r>
      <w:r>
        <w:rPr>
          <w:bCs/>
          <w:b/>
        </w:rPr>
        <w:t xml:space="preserve">Argentina Buenos Aires</w:t>
      </w:r>
      <w:r>
        <w:t xml:space="preserve">, this academic rigor is complemented by a vibrant culture of innovation hubs and incubators located throughout neighborhoods like Palermo and Microcentro. These spaces foster collaboration between students, professors, and industry professionals, creating an ecosystem where the theoretical knowledge of the</w:t>
      </w:r>
      <w:r>
        <w:t xml:space="preserve"> </w:t>
      </w:r>
      <w:r>
        <w:rPr>
          <w:bCs/>
          <w:b/>
        </w:rPr>
        <w:t xml:space="preserve">Electronics Engineer</w:t>
      </w:r>
      <w:r>
        <w:t xml:space="preserve"> </w:t>
      </w:r>
      <w:r>
        <w:t xml:space="preserve">can be tested and refined in real-world scenarios.</w:t>
      </w:r>
    </w:p>
    <w:bookmarkEnd w:id="20"/>
    <w:bookmarkStart w:id="21" w:name="X9d045153b8d520f93cebc16bfbcd00dfdde639c"/>
    <w:p>
      <w:pPr>
        <w:pStyle w:val="Heading2"/>
      </w:pPr>
      <w:r>
        <w:t xml:space="preserve">Economic Challenges as Catalysts for Innovation</w:t>
      </w:r>
    </w:p>
    <w:p>
      <w:pPr>
        <w:pStyle w:val="FirstParagraph"/>
      </w:pPr>
      <w:r>
        <w:t xml:space="preserve">The economic landscape of</w:t>
      </w:r>
      <w:r>
        <w:t xml:space="preserve"> </w:t>
      </w:r>
      <w:r>
        <w:rPr>
          <w:bCs/>
          <w:b/>
        </w:rPr>
        <w:t xml:space="preserve">Argentina Buenos Aires</w:t>
      </w:r>
      <w:r>
        <w:t xml:space="preserve">, characterized by periods of high inflation, currency fluctuation, and import restrictions, presents unique challenges for the electronics sector. However, these constraints have paradoxically acted as catalysts for innovation. The difficulty in importing finished electronic components has forced local industries to develop domestic solutions for assembly and manufacturing. Consequently, the</w:t>
      </w:r>
      <w:r>
        <w:t xml:space="preserve"> </w:t>
      </w:r>
      <w:r>
        <w:rPr>
          <w:bCs/>
          <w:b/>
        </w:rPr>
        <w:t xml:space="preserve">Electronics Engineer</w:t>
      </w:r>
      <w:r>
        <w:t xml:space="preserve"> </w:t>
      </w:r>
      <w:r>
        <w:t xml:space="preserve">in this region has become adept at design-for-manufacturability and component substitution strategies.</w:t>
      </w:r>
    </w:p>
    <w:p>
      <w:pPr>
        <w:pStyle w:val="BodyText"/>
      </w:pPr>
      <w:r>
        <w:t xml:space="preserve">This environment has spurred growth in sectors such as home automation, industrial control systems, and agricultural technology (AgroTech). Given that Argentina is an agricultural powerhouse, electronics engineers are increasingly deploying IoT (Internet of Things) devices to monitor soil moisture, optimize irrigation systems, and track livestock. These applications are particularly relevant in</w:t>
      </w:r>
      <w:r>
        <w:t xml:space="preserve"> </w:t>
      </w:r>
      <w:r>
        <w:rPr>
          <w:bCs/>
          <w:b/>
        </w:rPr>
        <w:t xml:space="preserve">Argentina Buenos Aires</w:t>
      </w:r>
      <w:r>
        <w:t xml:space="preserve">, where the metropolitan area serves as the logistical and technological gateway for goods moving into and out of the country. The engineer here is not just building circuits; they are solving critical supply chain and productivity issues facing one of the world's most important food exporters.</w:t>
      </w:r>
    </w:p>
    <w:bookmarkEnd w:id="21"/>
    <w:bookmarkStart w:id="22" w:name="Xa9a44878dc19d0ec32ef930a33264a108148a41"/>
    <w:p>
      <w:pPr>
        <w:pStyle w:val="Heading2"/>
      </w:pPr>
      <w:r>
        <w:t xml:space="preserve">The Rise of Nearshoring and Software-Hardware Integration</w:t>
      </w:r>
    </w:p>
    <w:p>
      <w:pPr>
        <w:pStyle w:val="FirstParagraph"/>
      </w:pPr>
      <w:r>
        <w:t xml:space="preserve">In the global tech market,</w:t>
      </w:r>
      <w:r>
        <w:t xml:space="preserve"> </w:t>
      </w:r>
      <w:r>
        <w:rPr>
          <w:bCs/>
          <w:b/>
        </w:rPr>
        <w:t xml:space="preserve">Argentina Buenos Aires</w:t>
      </w:r>
      <w:r>
        <w:rPr>
          <w:iCs/>
          <w:i/>
        </w:rPr>
        <w:t xml:space="preserve">s</w:t>
      </w:r>
      <w:r>
        <w:t xml:space="preserve"> </w:t>
      </w:r>
      <w:r>
        <w:t xml:space="preserve">has emerged as a key destination for nearshoring operations. Many multinational corporations are establishing software development centers in the city to take advantage of the highly skilled local workforce. While traditionally associated with pure software roles, this trend has significantly impacted the demand for</w:t>
      </w:r>
      <w:r>
        <w:t xml:space="preserve"> </w:t>
      </w:r>
      <w:r>
        <w:rPr>
          <w:bCs/>
          <w:b/>
        </w:rPr>
        <w:t xml:space="preserve">Electronics Engineers</w:t>
      </w:r>
      <w:r>
        <w:t xml:space="preserve">. The convergence of hardware and software, known as embedded systems engineering, is a booming field.</w:t>
      </w:r>
    </w:p>
    <w:p>
      <w:pPr>
        <w:pStyle w:val="BodyText"/>
      </w:pPr>
      <w:r>
        <w:t xml:space="preserve">Companies requiring smart devices, medical equipment diagnostics tools, and automotive control units are turning to local talent. An</w:t>
      </w:r>
      <w:r>
        <w:t xml:space="preserve"> </w:t>
      </w:r>
      <w:r>
        <w:rPr>
          <w:bCs/>
          <w:b/>
        </w:rPr>
        <w:t xml:space="preserve">Electronics Engineer</w:t>
      </w:r>
      <w:r>
        <w:rPr>
          <w:iCs/>
          <w:i/>
        </w:rPr>
        <w:t xml:space="preserve">s</w:t>
      </w:r>
      <w:r>
        <w:t xml:space="preserve"> </w:t>
      </w:r>
      <w:r>
        <w:rPr>
          <w:iCs/>
          <w:i/>
        </w:rPr>
        <w:t xml:space="preserve">role in this context extends beyond circuit design to include firmware development, signal processing algorithms, and hardware-software interface optimization. The bilingual proficiency common among engineers in</w:t>
      </w:r>
      <w:r>
        <w:rPr>
          <w:iCs/>
          <w:i/>
        </w:rPr>
        <w:t xml:space="preserve"> </w:t>
      </w:r>
      <w:r>
        <w:rPr>
          <w:bCs/>
          <w:b/>
          <w:iCs/>
          <w:i/>
        </w:rPr>
        <w:t xml:space="preserve">Argentina Buenos Aires</w:t>
      </w:r>
      <w:r>
        <w:rPr>
          <w:iCs/>
          <w:i/>
        </w:rPr>
        <w:t xml:space="preserve">, particularly English proficiency acquired through technical training and exposure to global documentation, makes them highly attractive candidates for international projects.</w:t>
      </w:r>
    </w:p>
    <w:bookmarkEnd w:id="22"/>
    <w:bookmarkStart w:id="23" w:name="sustainability-and-green-technology"/>
    <w:p>
      <w:pPr>
        <w:pStyle w:val="Heading2"/>
      </w:pPr>
      <w:r>
        <w:t xml:space="preserve">Sustainability and Green Technology</w:t>
      </w:r>
    </w:p>
    <w:p>
      <w:pPr>
        <w:pStyle w:val="FirstParagraph"/>
      </w:pPr>
      <w:r>
        <w:t xml:space="preserve">A critical aspect of the modern</w:t>
      </w:r>
      <w:r>
        <w:t xml:space="preserve"> </w:t>
      </w:r>
      <w:r>
        <w:rPr>
          <w:bCs/>
          <w:b/>
        </w:rPr>
        <w:t xml:space="preserve">Electronics Engineer</w:t>
      </w:r>
      <w:r>
        <w:rPr>
          <w:iCs/>
          <w:i/>
        </w:rPr>
        <w:t xml:space="preserve">s</w:t>
      </w:r>
      <w:r>
        <w:t xml:space="preserve"> </w:t>
      </w:r>
      <w:r>
        <w:rPr>
          <w:iCs/>
          <w:i/>
        </w:rPr>
        <w:t xml:space="preserve">welfare is their role in promoting sustainability. In</w:t>
      </w:r>
      <w:r>
        <w:rPr>
          <w:iCs/>
          <w:i/>
        </w:rPr>
        <w:t xml:space="preserve"> </w:t>
      </w:r>
      <w:r>
        <w:rPr>
          <w:bCs/>
          <w:b/>
          <w:iCs/>
          <w:i/>
        </w:rPr>
        <w:t xml:space="preserve">Argentina Buenos Aires</w:t>
      </w:r>
      <w:r>
        <w:rPr>
          <w:iCs/>
          <w:i/>
        </w:rPr>
        <w:t xml:space="preserve">, as in the rest of the world, there is a pressing need to transition toward renewable energy sources. Electronics engineers are at the forefront of designing efficient power management systems for solar panels, optimizing battery storage solutions, and improving grid stability.</w:t>
      </w:r>
    </w:p>
    <w:p>
      <w:pPr>
        <w:pStyle w:val="BodyText"/>
      </w:pPr>
      <w:r>
        <w:t xml:space="preserve">The city’s urban infrastructure projects often involve smart lighting and energy-efficient building management systems. The engineer tasked with these projects must possess a deep understanding of power electronics and control theory. Furthermore, as electronic waste becomes a growing environmental concern,</w:t>
      </w:r>
      <w:r>
        <w:t xml:space="preserve"> </w:t>
      </w:r>
      <w:r>
        <w:rPr>
          <w:bCs/>
          <w:b/>
        </w:rPr>
        <w:t xml:space="preserve">Electronics Engineers</w:t>
      </w:r>
      <w:r>
        <w:rPr>
          <w:iCs/>
          <w:i/>
        </w:rPr>
        <w:t xml:space="preserve">s</w:t>
      </w:r>
      <w:r>
        <w:t xml:space="preserve"> </w:t>
      </w:r>
      <w:r>
        <w:rPr>
          <w:iCs/>
          <w:i/>
        </w:rPr>
        <w:t xml:space="preserve">are also involved in designing products for easier recycling and reducing the environmental footprint of manufacturing processes. This green engineering perspective is increasingly becoming a mandatory component of engineering education and practice in</w:t>
      </w:r>
      <w:r>
        <w:rPr>
          <w:iCs/>
          <w:i/>
        </w:rPr>
        <w:t xml:space="preserve"> </w:t>
      </w:r>
      <w:r>
        <w:rPr>
          <w:bCs/>
          <w:b/>
          <w:iCs/>
          <w:i/>
        </w:rPr>
        <w:t xml:space="preserve">Argentina Buenos Aires</w:t>
      </w:r>
      <w:r>
        <w:rPr>
          <w:iCs/>
          <w:i/>
        </w:rPr>
        <w:t xml:space="preserve">.</w:t>
      </w:r>
    </w:p>
    <w:bookmarkEnd w:id="23"/>
    <w:bookmarkStart w:id="24" w:name="X16eed026cb709bdebdd646d331f4fa843d856f4"/>
    <w:p>
      <w:pPr>
        <w:pStyle w:val="Heading2"/>
      </w:pPr>
      <w:r>
        <w:t xml:space="preserve">The Future Outlook: Opportunities and Resilience</w:t>
      </w:r>
    </w:p>
    <w:p>
      <w:pPr>
        <w:pStyle w:val="FirstParagraph"/>
      </w:pPr>
      <w:r>
        <w:t xml:space="preserve">Looking ahead, the profession of</w:t>
      </w:r>
      <w:r>
        <w:t xml:space="preserve"> </w:t>
      </w:r>
      <w:r>
        <w:rPr>
          <w:bCs/>
          <w:b/>
        </w:rPr>
        <w:t xml:space="preserve">Electronics Engineer</w:t>
      </w:r>
      <w:r>
        <w:rPr>
          <w:iCs/>
          <w:i/>
        </w:rPr>
        <w:t xml:space="preserve">s</w:t>
      </w:r>
    </w:p>
    <w:p>
      <w:pPr>
        <w:pStyle w:val="BodyText"/>
      </w:pPr>
      <w:r>
        <w:t xml:space="preserve">in</w:t>
      </w:r>
      <w:r>
        <w:t xml:space="preserve"> </w:t>
      </w:r>
      <w:r>
        <w:rPr>
          <w:bCs/>
          <w:b/>
        </w:rPr>
        <w:t xml:space="preserve">Argentina Buenos Aires</w:t>
      </w:r>
      <w:r>
        <w:rPr>
          <w:iCs/>
          <w:i/>
        </w:rPr>
        <w:t xml:space="preserve">s is poised for significant growth, driven by digital transformation across all sectors. The banking, healthcare, logistics, and telecommunications industries are continuously upgrading their infrastructure to accommodate 5G networks and advanced data analytics.</w:t>
      </w:r>
    </w:p>
    <w:p>
      <w:pPr>
        <w:pStyle w:val="BodyText"/>
      </w:pPr>
      <w:r>
        <w:t xml:space="preserve">The resilience demonstrated by the engineering community in</w:t>
      </w:r>
      <w:r>
        <w:t xml:space="preserve"> </w:t>
      </w:r>
      <w:r>
        <w:rPr>
          <w:bCs/>
          <w:b/>
        </w:rPr>
        <w:t xml:space="preserve">Argentina Buenos Aires</w:t>
      </w:r>
    </w:p>
    <w:p>
      <w:pPr>
        <w:pStyle w:val="BodyText"/>
      </w:pPr>
      <w:r>
        <w:t xml:space="preserve">s suggests that future challenges will be met with ingenuity rather than stagnation. The ability to adapt, innovate under constraint, and collaborate globally are defining characteristics of this professional group. As technology continues to permeate every aspect of daily life, the demand for skilled</w:t>
      </w:r>
      <w:r>
        <w:t xml:space="preserve"> </w:t>
      </w:r>
      <w:r>
        <w:rPr>
          <w:bCs/>
          <w:b/>
        </w:rPr>
        <w:t xml:space="preserve">Electronics Engineers</w:t>
      </w:r>
    </w:p>
    <w:p>
      <w:pPr>
        <w:pStyle w:val="BodyText"/>
      </w:pPr>
      <w:r>
        <w:t xml:space="preserve">s who can navigate both the technical complexities and socio-economic realities of</w:t>
      </w:r>
    </w:p>
    <w:p>
      <w:pPr>
        <w:pStyle w:val="BodyText"/>
      </w:pPr>
      <w:r>
        <w:t xml:space="preserve">Argentina Buenos Aires</w:t>
      </w:r>
      <w:r>
        <w:rPr>
          <w:iCs/>
          <w:i/>
        </w:rPr>
        <w:t xml:space="preserve">s will only increase.</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Electronics Engineers role in</w:t>
      </w:r>
    </w:p>
    <w:p>
      <w:pPr>
        <w:pStyle w:val="BodyText"/>
      </w:pPr>
      <w:r>
        <w:t xml:space="preserve">Argentina Buenos Aires</w:t>
      </w:r>
    </w:p>
    <w:p>
      <w:pPr>
        <w:pStyle w:val="BodyText"/>
      </w:pPr>
      <w:r>
        <w:t xml:space="preserve">s is multifaceted and deeply integrated into the fabric of the city’s economic and social development. From addressing local challenges through innovative hardware solutions to contributing to global tech trends through nearshoring and sustainability initiatives, these professionals are essential drivers of progress. The unique context of</w:t>
      </w:r>
    </w:p>
    <w:p>
      <w:pPr>
        <w:pStyle w:val="BodyText"/>
      </w:pPr>
      <w:r>
        <w:t xml:space="preserve">Argentina Buenos Aires</w:t>
      </w:r>
    </w:p>
    <w:p>
      <w:pPr>
        <w:pStyle w:val="BodyText"/>
      </w:pPr>
      <w:r>
        <w:t xml:space="preserve">s provides a rich training ground for engineers who are not only technically proficient but also adaptable and resilient. As the region continues to evolve, the contribution of electronics engineering will remain indispensable in shaping a modern, efficient, and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Argentina: A Strategic Analysis</dc:title>
  <dc:creator/>
  <dc:language>en</dc:language>
  <cp:keywords/>
  <dcterms:created xsi:type="dcterms:W3CDTF">2026-07-29T05:21:52Z</dcterms:created>
  <dcterms:modified xsi:type="dcterms:W3CDTF">2026-07-29T05:21:52Z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