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5" w:name="X18f5e9d974f9188d3a1b64fd486853fa194378a"/>
    <w:p>
      <w:pPr>
        <w:pStyle w:val="Heading1"/>
      </w:pPr>
      <w:r>
        <w:t xml:space="preserve">The Strategic Importance of the Electronics Engineer in the Industrial and Technological Landscape of Argentina Córdoba</w:t>
      </w:r>
    </w:p>
    <w:p>
      <w:pPr>
        <w:pStyle w:val="FirstParagraph"/>
      </w:pPr>
      <w:r>
        <w:t xml:space="preserve">In the contemporary global economy, technological infrastructure serves as the backbone of industrial productivity, economic stability, and social development. Within this complex framework, few professionals are as pivotal as the</w:t>
      </w:r>
      <w:r>
        <w:t xml:space="preserve"> </w:t>
      </w:r>
      <w:r>
        <w:rPr>
          <w:bCs/>
          <w:b/>
        </w:rPr>
        <w:t xml:space="preserve">Electronics Engineer</w:t>
      </w:r>
      <w:r>
        <w:t xml:space="preserve">. Nowhere is this more evident than in</w:t>
      </w:r>
      <w:r>
        <w:t xml:space="preserve"> </w:t>
      </w:r>
      <w:r>
        <w:rPr>
          <w:bCs/>
          <w:b/>
        </w:rPr>
        <w:t xml:space="preserve">Argentina Córdoba</w:t>
      </w:r>
      <w:r>
        <w:t xml:space="preserve">, a province that has transitioned from its traditional roots to become one of the most significant technological and industrial hubs in Latin America. The intersection of advanced electronics manufacturing, renewable energy initiatives, and academic innovation makes the role of the electronics engineer not just relevant, but essential for the continued prosperity of this region.</w:t>
      </w:r>
    </w:p>
    <w:bookmarkStart w:id="20" w:name="X8a74c1012ec57f9bcd0a4860376bf17b766d554"/>
    <w:p>
      <w:pPr>
        <w:pStyle w:val="Heading2"/>
      </w:pPr>
      <w:r>
        <w:t xml:space="preserve">The Historical Context and Economic Evolution</w:t>
      </w:r>
    </w:p>
    <w:p>
      <w:pPr>
        <w:pStyle w:val="FirstParagraph"/>
      </w:pPr>
      <w:r>
        <w:t xml:space="preserve">To understand the necessity of this profession in</w:t>
      </w:r>
      <w:r>
        <w:t xml:space="preserve"> </w:t>
      </w:r>
      <w:r>
        <w:rPr>
          <w:bCs/>
          <w:b/>
        </w:rPr>
        <w:t xml:space="preserve">Argentina Córdoba</w:t>
      </w:r>
      <w:r>
        <w:t xml:space="preserve">, one must first appreciate its economic trajectory. Historically known for agriculture and mining, Córdoba has undergone a profound transformation over the last three decades. It is now home to major multinational corporations such as Ford, Renault, Caterpillar, and Siemens. This shift towards heavy industry and manufacturing created an immediate demand for technical expertise capable of managing sophisticated machinery, automated production lines, and quality control systems.</w:t>
      </w:r>
    </w:p>
    <w:p>
      <w:pPr>
        <w:pStyle w:val="BodyText"/>
      </w:pPr>
      <w:r>
        <w:t xml:space="preserve">The</w:t>
      </w:r>
      <w:r>
        <w:t xml:space="preserve"> </w:t>
      </w:r>
      <w:r>
        <w:rPr>
          <w:bCs/>
          <w:b/>
        </w:rPr>
        <w:t xml:space="preserve">Electronics Engineer</w:t>
      </w:r>
      <w:r>
        <w:t xml:space="preserve"> </w:t>
      </w:r>
      <w:r>
        <w:t xml:space="preserve">emerged as the key architect of this modernization. Unlike general mechanical engineers who focus on physical structures, electronics engineers specialize in the behavior and effects of electrons within circuits and systems. In</w:t>
      </w:r>
      <w:r>
        <w:t xml:space="preserve"> </w:t>
      </w:r>
      <w:r>
        <w:rPr>
          <w:bCs/>
          <w:b/>
        </w:rPr>
        <w:t xml:space="preserve">Argentina Córdoba</w:t>
      </w:r>
      <w:r>
        <w:t xml:space="preserve">, these professionals are responsible for integrating PLCs (Programmable Logic Controllers), sensors, and automated control systems into manufacturing plants. Their ability to bridge the gap between raw mechanical power and precise digital control has been a primary driver of efficiency in the province’s industrial parks.</w:t>
      </w:r>
    </w:p>
    <w:bookmarkEnd w:id="20"/>
    <w:bookmarkStart w:id="21" w:name="Xa22cfbd3464d4242e033f9bfc70f1e726993bb2"/>
    <w:p>
      <w:pPr>
        <w:pStyle w:val="Heading2"/>
      </w:pPr>
      <w:r>
        <w:t xml:space="preserve">The Technological Cluster: A Hub for Innovation</w:t>
      </w:r>
    </w:p>
    <w:p>
      <w:pPr>
        <w:pStyle w:val="FirstParagraph"/>
      </w:pPr>
      <w:r>
        <w:t xml:space="preserve">Beyond heavy industry,</w:t>
      </w:r>
      <w:r>
        <w:t xml:space="preserve"> </w:t>
      </w:r>
      <w:r>
        <w:rPr>
          <w:bCs/>
          <w:b/>
        </w:rPr>
        <w:t xml:space="preserve">Argentina Córdoba</w:t>
      </w:r>
      <w:r>
        <w:t xml:space="preserve"> </w:t>
      </w:r>
      <w:r>
        <w:t xml:space="preserve">is renowned for its robust technology cluster. The city of Córdoba itself hosts numerous software development firms and hardware startups. Here, the role of the electronics engineer expands into embedded systems, Internet of Things (IoT) devices, and telecommunications infrastructure. These professionals are tasked with designing the hardware that powers smart cities, optimizing energy distribution grids, and creating secure communication networks.</w:t>
      </w:r>
    </w:p>
    <w:p>
      <w:pPr>
        <w:pStyle w:val="BodyText"/>
      </w:pPr>
      <w:r>
        <w:t xml:space="preserve">The synergy between academia and industry in</w:t>
      </w:r>
      <w:r>
        <w:t xml:space="preserve"> </w:t>
      </w:r>
      <w:r>
        <w:rPr>
          <w:bCs/>
          <w:b/>
        </w:rPr>
        <w:t xml:space="preserve">Argentina Córdoba</w:t>
      </w:r>
      <w:r>
        <w:t xml:space="preserve"> </w:t>
      </w:r>
      <w:r>
        <w:t xml:space="preserve">further amplifies this impact. Universities such as the National University of Córdoba (UNC) provide rigorous training that is closely aligned with market needs. Electronics engineers are not only employees but also innovators who collaborate with researchers to develop local solutions for regional problems. For instance, projects involving solar energy monitoring systems or agricultural sensors rely heavily on the specialized knowledge of electronics engineers to ensure reliability and precision in data collection.</w:t>
      </w:r>
    </w:p>
    <w:bookmarkEnd w:id="21"/>
    <w:bookmarkStart w:id="22" w:name="energy-transition-and-sustainability"/>
    <w:p>
      <w:pPr>
        <w:pStyle w:val="Heading2"/>
      </w:pPr>
      <w:r>
        <w:t xml:space="preserve">Energy Transition and Sustainability</w:t>
      </w:r>
    </w:p>
    <w:p>
      <w:pPr>
        <w:pStyle w:val="FirstParagraph"/>
      </w:pPr>
      <w:r>
        <w:t xml:space="preserve">A critical aspect of the modern engineering landscape is sustainability, a field where</w:t>
      </w:r>
      <w:r>
        <w:t xml:space="preserve"> </w:t>
      </w:r>
      <w:r>
        <w:rPr>
          <w:bCs/>
          <w:b/>
        </w:rPr>
        <w:t xml:space="preserve">Electronics Engineers</w:t>
      </w:r>
      <w:r>
        <w:t xml:space="preserve"> </w:t>
      </w:r>
      <w:r>
        <w:t xml:space="preserve">play a decisive role.</w:t>
      </w:r>
      <w:r>
        <w:t xml:space="preserve"> </w:t>
      </w:r>
      <w:r>
        <w:rPr>
          <w:bCs/>
          <w:b/>
        </w:rPr>
        <w:t xml:space="preserve">Argentina Córdoba</w:t>
      </w:r>
      <w:r>
        <w:t xml:space="preserve">, like much of the country, is investing heavily in renewable energy sources to diversify its power matrix. The integration of photovoltaic panels into the national grid requires sophisticated inverters, monitoring systems, and battery management systems—all domains dominated by electronics engineering.</w:t>
      </w:r>
    </w:p>
    <w:p>
      <w:pPr>
        <w:pStyle w:val="BodyText"/>
      </w:pPr>
      <w:r>
        <w:t xml:space="preserve">In this context, electronics engineers are tasked with designing circuits that maximize energy efficiency and ensure the stability of microgrids in rural and urban areas alike. Their work directly contributes to reducing carbon footprints while maintaining industrial productivity. By developing smart grid technologies, these professionals help</w:t>
      </w:r>
      <w:r>
        <w:t xml:space="preserve"> </w:t>
      </w:r>
      <w:r>
        <w:rPr>
          <w:bCs/>
          <w:b/>
        </w:rPr>
        <w:t xml:space="preserve">Argentina Córdoba</w:t>
      </w:r>
      <w:r>
        <w:t xml:space="preserve"> </w:t>
      </w:r>
      <w:r>
        <w:t xml:space="preserve">navigate the complex challenges of energy storage and distribution, ensuring that renewable sources are utilized effectively without compromising service quality.</w:t>
      </w:r>
    </w:p>
    <w:bookmarkEnd w:id="22"/>
    <w:bookmarkStart w:id="23" w:name="challenges-and-future-prospects"/>
    <w:p>
      <w:pPr>
        <w:pStyle w:val="Heading2"/>
      </w:pPr>
      <w:r>
        <w:t xml:space="preserve">Challenges and Future Prospects</w:t>
      </w:r>
    </w:p>
    <w:p>
      <w:pPr>
        <w:pStyle w:val="FirstParagraph"/>
      </w:pPr>
      <w:r>
        <w:t xml:space="preserve">Despite the progress made, the field faces significant challenges. The rapid pace of technological change requires continuous professional development.</w:t>
      </w:r>
      <w:r>
        <w:t xml:space="preserve"> </w:t>
      </w:r>
      <w:r>
        <w:rPr>
          <w:bCs/>
          <w:b/>
        </w:rPr>
        <w:t xml:space="preserve">Electronics Engineers</w:t>
      </w:r>
      <w:r>
        <w:t xml:space="preserve"> </w:t>
      </w:r>
      <w:r>
        <w:t xml:space="preserve">in</w:t>
      </w:r>
      <w:r>
        <w:t xml:space="preserve"> </w:t>
      </w:r>
      <w:r>
        <w:rPr>
          <w:bCs/>
          <w:b/>
        </w:rPr>
        <w:t xml:space="preserve">Argentina Córdoba</w:t>
      </w:r>
      <w:r>
        <w:t xml:space="preserve">, like their peers globally, must constantly update their skills in areas such as artificial intelligence hardware, quantum computing applications, and advanced semiconductor manufacturing.</w:t>
      </w:r>
    </w:p>
    <w:p>
      <w:pPr>
        <w:pStyle w:val="BodyText"/>
      </w:pPr>
      <w:r>
        <w:t xml:space="preserve">Furthermore, there is a need for greater public-private collaboration to support R&amp;D initiatives. While the industrial sector has adopted electronics engineering practices widely, small and medium-sized enterprises (SMEs) often lag behind due to cost constraints. Electronics engineers are increasingly acting as consultants and mentors, helping SMEs digitize their operations and adopt Industry 4.0 standards.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 cornerstone of economic and technological development in</w:t>
      </w:r>
      <w:r>
        <w:t xml:space="preserve"> </w:t>
      </w:r>
      <w:r>
        <w:rPr>
          <w:bCs/>
          <w:b/>
        </w:rPr>
        <w:t xml:space="preserve">Argentina Córdoba</w:t>
      </w:r>
      <w:r>
        <w:t xml:space="preserve">. From modernizing traditional industries to spearheading renewable energy projects and fostering a vibrant tech ecosystem, these professionals provide the critical link between theoretical science and practical application. As</w:t>
      </w:r>
      <w:r>
        <w:t xml:space="preserve"> </w:t>
      </w:r>
      <w:r>
        <w:rPr>
          <w:bCs/>
          <w:b/>
        </w:rPr>
        <w:t xml:space="preserve">Argentina Córdoba</w:t>
      </w:r>
      <w:r>
        <w:t xml:space="preserve"> </w:t>
      </w:r>
      <w:r>
        <w:t xml:space="preserve">continues to evolve as a leading hub in South America, the demand for skilled electronics engineers will only grow. Their contributions not only enhance industrial competitiveness but also drive innovation, sustainability, and social progress. Therefore, investing in education and supporting the professional growth of electronics engineers is paramount to securing a prosperous future for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Argentina Córdoba</dc:title>
  <dc:creator/>
  <dc:language>en</dc:language>
  <cp:keywords/>
  <dcterms:created xsi:type="dcterms:W3CDTF">2026-07-29T01:49:13Z</dcterms:created>
  <dcterms:modified xsi:type="dcterms:W3CDTF">2026-07-29T01:49:13Z</dcterms:modified>
</cp:coreProperties>
</file>

<file path=docProps/custom.xml><?xml version="1.0" encoding="utf-8"?>
<Properties xmlns="http://schemas.openxmlformats.org/officeDocument/2006/custom-properties" xmlns:vt="http://schemas.openxmlformats.org/officeDocument/2006/docPropsVTypes"/>
</file>