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Australia</w:t>
      </w:r>
      <w:r>
        <w:t xml:space="preserve"> </w:t>
      </w:r>
      <w:r>
        <w:t xml:space="preserve">Brisbane</w:t>
      </w:r>
    </w:p>
    <w:bookmarkStart w:id="26" w:name="X38867ea13fa53ff917506e14ea41c738211168b"/>
    <w:p>
      <w:pPr>
        <w:pStyle w:val="Heading1"/>
      </w:pPr>
      <w:r>
        <w:t xml:space="preserve">The Critical Role of the Electronics Engineer in Australia Brisbane</w:t>
      </w:r>
    </w:p>
    <w:p>
      <w:pPr>
        <w:pStyle w:val="FirstParagraph"/>
      </w:pPr>
      <w:r>
        <w:t xml:space="preserve">In the rapidly evolving landscape of modern technology, few professions are as pivotal as that of the Electronics Engineer. This document serves as a comprehensive essay exploring the significance, responsibilities, and future trajectory of electronics engineers within a specific and vibrant hub: Australia Brisbane. As cities worldwide grapple with digital transformation, urbanization, and sustainability challenges Brisbane stands out not merely as a picturesque coastal city but as a burgeoning center for technological innovation in Southeast Queensland. Understanding the role of an Electronics Engineer in this context is essential for stakeholders ranging from educational institutions to policymakers and industry leaders.</w:t>
      </w:r>
    </w:p>
    <w:bookmarkStart w:id="20" w:name="X1522cfb7f9756dbb3d297d616d4e01930f09e4e"/>
    <w:p>
      <w:pPr>
        <w:pStyle w:val="Heading2"/>
      </w:pPr>
      <w:r>
        <w:t xml:space="preserve">Defining the Scope: What is an Electronics Engineer?</w:t>
      </w:r>
    </w:p>
    <w:p>
      <w:pPr>
        <w:pStyle w:val="FirstParagraph"/>
      </w:pPr>
      <w:r>
        <w:t xml:space="preserve">To appreciate their impact, one must first define the scope of the profession. An Electronics Engineer designs, develops, tests, and supervises the manufacture of electronic equipment. This includes everything from tiny microchips inside smartphones to massive radar systems used in defense and telecommunications. Unlike electrical engineers who may focus on large-scale power generation and distribution, electronics engineers typically work with low-voltage currents and complex circuitry. They are the architects of the digital world, bridging the gap between theoretical physics and practical application.</w:t>
      </w:r>
    </w:p>
    <w:p>
      <w:pPr>
        <w:pStyle w:val="BodyText"/>
      </w:pPr>
      <w:r>
        <w:t xml:space="preserve">The skill set required is multifaceted. Proficiency in programming languages such as Python, C++, or MATLAB is now standard, alongside a deep understanding of hardware design using tools like AutoCAD Electrical or SolidWorks. Furthermore, critical thinking and problem-solving abilities are paramount, as these professionals often troubleshoot complex systems that do not behave according to initial simulations.</w:t>
      </w:r>
    </w:p>
    <w:bookmarkEnd w:id="20"/>
    <w:bookmarkStart w:id="21" w:name="the-context-why-australia-brisbane"/>
    <w:p>
      <w:pPr>
        <w:pStyle w:val="Heading2"/>
      </w:pPr>
      <w:r>
        <w:t xml:space="preserve">The Context: Why Australia Brisbane?</w:t>
      </w:r>
    </w:p>
    <w:p>
      <w:pPr>
        <w:pStyle w:val="FirstParagraph"/>
      </w:pPr>
      <w:r>
        <w:t xml:space="preserve">Australia Brisbane has emerged as a strategic location for technology sectors due to its stable political environment, robust educational institutions, and strategic geographic position in the Asia-Pacific region. The city is home to several major research universities, including the University of Queensland (UQ) and Queensland University of Technology (QUT), which feed a steady stream of talent into the local workforce. Moreover Brisbane’s climate and lifestyle make it an attractive destination for skilled migrants, ensuring a diverse pool of engineering talent.</w:t>
      </w:r>
    </w:p>
    <w:p>
      <w:pPr>
        <w:pStyle w:val="BodyText"/>
      </w:pPr>
      <w:r>
        <w:t xml:space="preserve">The local government in Australia Brisbane has actively invested in smart city initiatives. Concepts such as intelligent transport systems, sustainable building automation, and advanced healthcare technologies are being piloted across the metropolitan area. These initiatives create a high demand for Electronics Engineers who can design the sensors, control systems, and communication networks that make these smart solutions possible.</w:t>
      </w:r>
    </w:p>
    <w:bookmarkEnd w:id="21"/>
    <w:bookmarkStart w:id="22" w:name="X1c9f568a0d30340ffeec1ad1f4a48d88d2a1e2c"/>
    <w:p>
      <w:pPr>
        <w:pStyle w:val="Heading2"/>
      </w:pPr>
      <w:r>
        <w:t xml:space="preserve">Key Industries Driving Demand in Brisbane</w:t>
      </w:r>
    </w:p>
    <w:p>
      <w:pPr>
        <w:pStyle w:val="FirstParagraph"/>
      </w:pPr>
      <w:r>
        <w:t xml:space="preserve">The demand for Electronics Engineers in Australia Brisbane is driven by several key industries:</w:t>
      </w:r>
    </w:p>
    <w:p>
      <w:pPr>
        <w:numPr>
          <w:ilvl w:val="0"/>
          <w:numId w:val="1001"/>
        </w:numPr>
        <w:pStyle w:val="Compact"/>
      </w:pPr>
      <w:r>
        <w:rPr>
          <w:bCs/>
          <w:b/>
        </w:rPr>
        <w:t xml:space="preserve">Aerospace and Defence:</w:t>
      </w:r>
    </w:p>
    <w:p>
      <w:pPr>
        <w:numPr>
          <w:ilvl w:val="0"/>
          <w:numId w:val="1001"/>
        </w:numPr>
        <w:pStyle w:val="Compact"/>
      </w:pPr>
      <w:r>
        <w:rPr>
          <w:bCs/>
          <w:b/>
        </w:rPr>
        <w:t xml:space="preserve">Healthcare Technology (MedTech):</w:t>
      </w:r>
    </w:p>
    <w:p>
      <w:pPr>
        <w:numPr>
          <w:ilvl w:val="0"/>
          <w:numId w:val="1001"/>
        </w:numPr>
        <w:pStyle w:val="Compact"/>
      </w:pPr>
      <w:r>
        <w:rPr>
          <w:bCs/>
          <w:b/>
        </w:rPr>
        <w:t xml:space="preserve">Renewable Energy and Sustainability:</w:t>
      </w:r>
    </w:p>
    <w:p>
      <w:pPr>
        <w:numPr>
          <w:ilvl w:val="0"/>
          <w:numId w:val="1001"/>
        </w:numPr>
        <w:pStyle w:val="Compact"/>
      </w:pPr>
      <w:r>
        <w:rPr>
          <w:bCs/>
          <w:b/>
        </w:rPr>
        <w:t xml:space="preserve">Telecommunications:</w:t>
      </w:r>
    </w:p>
    <w:bookmarkEnd w:id="22"/>
    <w:bookmarkStart w:id="23" w:name="X0d4b3080daa8f25dbfe876d72484f2bdae8e02f"/>
    <w:p>
      <w:pPr>
        <w:pStyle w:val="Heading2"/>
      </w:pPr>
      <w:r>
        <w:t xml:space="preserve">Educational Pathways and Professional Development</w:t>
      </w:r>
    </w:p>
    <w:p>
      <w:pPr>
        <w:pStyle w:val="FirstParagraph"/>
      </w:pPr>
      <w:r>
        <w:t xml:space="preserve">In Australia the pathway to becoming a registered professional engineer is rigorous. Most Electronics Engineers in Brisbane hold at least a Bachelor of Engineering (Honours) degree with accreditation from Engineers Australia. Many pursue further specialization through Master’s degrees or Doctoral research, particularly in emerging fields such as Internet of Things (IoT), Artificial Intelligence (AI) integration into hardware, and quantum computing.</w:t>
      </w:r>
    </w:p>
    <w:p>
      <w:pPr>
        <w:pStyle w:val="BodyText"/>
      </w:pPr>
      <w:r>
        <w:t xml:space="preserve">Continuous professional development is encouraged through organizations like the Institution of Engineering and Technology (IET) Australasian Council. These bodies provide networking opportunities, industry conferences, and certification programs that keep engineers updated on global best practices. For those working in Australia Brisbane access to these resources is facilitated by strong local chapter activities often hosted in collaboration with local universities and tech companies.</w:t>
      </w:r>
    </w:p>
    <w:bookmarkEnd w:id="23"/>
    <w:bookmarkStart w:id="24" w:name="challenges-and-future-outlook"/>
    <w:p>
      <w:pPr>
        <w:pStyle w:val="Heading2"/>
      </w:pPr>
      <w:r>
        <w:t xml:space="preserve">Challenges and Future Outlook</w:t>
      </w:r>
    </w:p>
    <w:p>
      <w:pPr>
        <w:pStyle w:val="FirstParagraph"/>
      </w:pPr>
      <w:r>
        <w:t xml:space="preserve">Despite the optimism there are challenges. The rapid pace of technological change requires engineers to continuously upskill. What was relevant five years ago may be obsolete today. Additionally the integration of AI into engineering workflows raises questions about ethics, bias, and security that engineers must navigate carefully.</w:t>
      </w:r>
    </w:p>
    <w:p>
      <w:pPr>
        <w:pStyle w:val="BodyText"/>
      </w:pPr>
      <w:r>
        <w:t xml:space="preserve">The future outlook for Electronics Engineers in Australia Brisbane is promising but contingent on adaptation. As the city continues to grow so too will its need for efficient infrastructure sustainable energy solutions and advanced healthcare technologies. The intersection of these needs presents a unique opportunity for engineers to make tangible contributions to society.</w:t>
      </w:r>
    </w:p>
    <w:p>
      <w:pPr>
        <w:pStyle w:val="BodyText"/>
      </w:pPr>
      <w:r>
        <w:t xml:space="preserve">Furthermore the concept of Industry 4.0 which involves smart manufacturing and automation is gaining traction in Queensland factories and warehouses. Electronics Engineers will be at the forefront of designing robotic systems, automated quality control sensors, and predictive maintenance algorithms that enhance productivity while reducing waste.</w:t>
      </w:r>
    </w:p>
    <w:bookmarkEnd w:id="24"/>
    <w:bookmarkStart w:id="25" w:name="conclusion"/>
    <w:p>
      <w:pPr>
        <w:pStyle w:val="Heading2"/>
      </w:pPr>
      <w:r>
        <w:t xml:space="preserve">Conclusion</w:t>
      </w:r>
    </w:p>
    <w:p>
      <w:pPr>
        <w:pStyle w:val="FirstParagraph"/>
      </w:pPr>
      <w:r>
        <w:t xml:space="preserve">In conclusion the role of the Electronics Engineer in Australia Brisbane is multifaceted and increasingly critical. From ensuring national security through defense technologies to improving quality of life through smart city applications these professionals are foundational to modern society. The unique combination of educational excellence government support and industry demand in Brisbane creates an ideal ecosystem for innovation.</w:t>
      </w:r>
    </w:p>
    <w:p>
      <w:pPr>
        <w:pStyle w:val="BodyText"/>
      </w:pPr>
      <w:r>
        <w:t xml:space="preserve">As we look ahead it is clear that the collaboration between academia, industry, and government will be key to sustaining this growth. By investing in education supporting research and fostering a culture of innovation Australia Brisbane can solidify its position as a global leader in electronics engineering. For aspiring engineers this region offers not just a career but an opportunity to shape the future of technology on a local scale while contributing to global advancements.</w:t>
      </w:r>
    </w:p>
    <w:p>
      <w:pPr>
        <w:pStyle w:val="BodyText"/>
      </w:pPr>
      <w:r>
        <w:t xml:space="preserve">The journey of an Electronics Engineer is one of continuous learning and discovery. In the vibrant context of Australia Brisbane they find themselves at the center of dynamic change, equipped with the tools and knowledge to build a smarter more sustainable future. Whether designing the next generation microprocessor or optimizing renewable energy grids their work resonates far beyond the laboratory influencing everyday life across Queensland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Australia Brisbane</dc:title>
  <dc:creator/>
  <dc:language>en</dc:language>
  <cp:keywords/>
  <dcterms:created xsi:type="dcterms:W3CDTF">2026-07-29T14:54:13Z</dcterms:created>
  <dcterms:modified xsi:type="dcterms:W3CDTF">2026-07-29T14:54:13Z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