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782fadeb96ef3df395f73cfff447999d099ed81"/>
    <w:p>
      <w:pPr>
        <w:pStyle w:val="Heading1"/>
      </w:pPr>
      <w:r>
        <w:t xml:space="preserve">The Strategic Imperative of the Electronics Engineer in Chile Santiago</w:t>
      </w:r>
    </w:p>
    <w:p>
      <w:pPr>
        <w:pStyle w:val="FirstParagraph"/>
      </w:pPr>
      <w:r>
        <w:t xml:space="preserve">In the rapidly evolving landscape of modern technology, few professions are as pivotal or as transformative as that of the</w:t>
      </w:r>
      <w:r>
        <w:t xml:space="preserve"> </w:t>
      </w:r>
      <w:r>
        <w:rPr>
          <w:iCs/>
          <w:i/>
          <w:u w:val="single"/>
          <w:bCs/>
          <w:b/>
        </w:rPr>
        <w:t xml:space="preserve">Emails:Essay</w:t>
      </w:r>
      <w:r>
        <w:t xml:space="preserve">. It is a discipline that bridges the gap between theoretical physics and practical application, creating the infrastructure upon which modern society functions. Nowhere is this intersection more critical than in Chile Santiago, a city that has emerged not only as an economic powerhouse of South America but also as a burgeoning hub for technological innovation and industrial digitization. The</w:t>
      </w:r>
      <w:r>
        <w:t xml:space="preserve"> </w:t>
      </w:r>
      <w:r>
        <w:rPr>
          <w:iCs/>
          <w:i/>
          <w:u w:val="single"/>
          <w:bCs/>
          <w:b/>
        </w:rPr>
        <w:t xml:space="preserve">Emails:Electronics Engineer</w:t>
      </w:r>
      <w:r>
        <w:t xml:space="preserve"> </w:t>
      </w:r>
      <w:r>
        <w:t xml:space="preserve">stands at the forefront of this transformation, serving as the architect of the digital age within one of Latin America’s most dynamic metropolitan areas.</w:t>
      </w:r>
    </w:p>
    <w:bookmarkStart w:id="20" w:name="Xc4a325b652d7babc7fe1df2b37cad2ee9d3c160"/>
    <w:p>
      <w:pPr>
        <w:pStyle w:val="Heading2"/>
      </w:pPr>
      <w:r>
        <w:t xml:space="preserve">The Contextual Landscape: Why Chile Santiago Demands Innovation</w:t>
      </w:r>
    </w:p>
    <w:p>
      <w:pPr>
        <w:pStyle w:val="FirstParagraph"/>
      </w:pPr>
      <w:r>
        <w:t xml:space="preserve">To understand the magnitude of their contribution, one must first appreciate the specific environment in which these professionals operate. Chile Santiago is undergoing a profound structural shift. Historically reliant heavily on copper mining and agricultural exports, the nation is actively diversifying its economy toward technology, renewable energy, and advanced manufacturing. The capital city itself serves as the nerve center for this transition. With government policies promoting "Industry 4.0" and significant investments in broadband infrastructure across Santiago, the demand for high-level technical expertise has skyrocketed.</w:t>
      </w:r>
    </w:p>
    <w:p>
      <w:pPr>
        <w:pStyle w:val="BodyText"/>
      </w:pPr>
      <w:r>
        <w:t xml:space="preserve">In this context, an</w:t>
      </w:r>
      <w:r>
        <w:t xml:space="preserve"> </w:t>
      </w:r>
      <w:r>
        <w:rPr>
          <w:iCs/>
          <w:i/>
          <w:u w:val="single"/>
          <w:bCs/>
          <w:b/>
        </w:rPr>
        <w:t xml:space="preserve">Emails:Essay</w:t>
      </w:r>
      <w:r>
        <w:t xml:space="preserve"> </w:t>
      </w:r>
      <w:r>
        <w:t xml:space="preserve">on professional development is incomplete without acknowledging the unique challenges and opportunities present in Chile Santiago. The city faces issues such as urban congestion, water scarcity, and energy efficiency needs. Solving these complex socio-economic problems requires more than just policy; it requires engineering solutions. This is where the</w:t>
      </w:r>
      <w:r>
        <w:t xml:space="preserve"> </w:t>
      </w:r>
      <w:r>
        <w:rPr>
          <w:iCs/>
          <w:i/>
          <w:u w:val="single"/>
          <w:bCs/>
          <w:b/>
        </w:rPr>
        <w:t xml:space="preserve">Emails:Electronics Engineer</w:t>
      </w:r>
      <w:r>
        <w:t xml:space="preserve"> </w:t>
      </w:r>
      <w:r>
        <w:t xml:space="preserve">becomes indispensable.</w:t>
      </w:r>
    </w:p>
    <w:bookmarkEnd w:id="20"/>
    <w:bookmarkStart w:id="21" w:name="X4c7e26d7f8c94bb80f2d6bb4cb380a5110db82a"/>
    <w:p>
      <w:pPr>
        <w:pStyle w:val="Heading2"/>
      </w:pPr>
      <w:r>
        <w:t xml:space="preserve">The Multifaceted Role of the Electronics Engineer</w:t>
      </w:r>
    </w:p>
    <w:p>
      <w:pPr>
        <w:pStyle w:val="FirstParagraph"/>
      </w:pPr>
      <w:r>
        <w:t xml:space="preserve">The scope of work for an electronics engineer extends far beyond simple circuit design. In Chile Santiago, these professionals are tasked with integrating Internet of Things (IoT) devices into smart city infrastructure. For instance, engineers are developing sensor networks that monitor air quality and traffic patterns in real-time, data which is then analyzed to optimize public transport routes and reduce emissions. This requires a deep understanding of embedded systems, signal processing, and wireless communication protocols.</w:t>
      </w:r>
    </w:p>
    <w:p>
      <w:pPr>
        <w:pStyle w:val="BodyText"/>
      </w:pPr>
      <w:r>
        <w:t xml:space="preserve">Furthermore the role extends into the energy sector. Chile has set ambitious goals to become carbon neutral by 2050. The transition to green energy relies heavily on smart grids, which require sophisticated electronics for monitoring power flow and managing distributed energy resources such as solar panels and wind turbines common in the Atacama Desert and Patagonian regions. The</w:t>
      </w:r>
      <w:r>
        <w:t xml:space="preserve"> </w:t>
      </w:r>
      <w:r>
        <w:rPr>
          <w:iCs/>
          <w:i/>
          <w:u w:val="single"/>
          <w:bCs/>
          <w:b/>
        </w:rPr>
        <w:t xml:space="preserve">Emails:Essay</w:t>
      </w:r>
      <w:r>
        <w:t xml:space="preserve"> </w:t>
      </w:r>
      <w:r>
        <w:t xml:space="preserve">of their daily work involves designing control systems that ensure grid stability despite the intermittency of renewable sources. This technical prowess directly impacts the national energy security and environmental sustainability of Chile Santiago.</w:t>
      </w:r>
    </w:p>
    <w:bookmarkEnd w:id="21"/>
    <w:bookmarkStart w:id="22" w:name="X05dd3276329bc1dc168a6eefaa0405bd9580ee6"/>
    <w:p>
      <w:pPr>
        <w:pStyle w:val="Heading2"/>
      </w:pPr>
      <w:r>
        <w:t xml:space="preserve">Educational Foundations and Skill Requirements</w:t>
      </w:r>
    </w:p>
    <w:p>
      <w:pPr>
        <w:pStyle w:val="FirstParagraph"/>
      </w:pPr>
      <w:r>
        <w:t xml:space="preserve">Becoming a competent electronics engineer in this competitive market requires rigorous academic training. Universities in Chile Santiago have updated their curricula to reflect global standards, emphasizing not just analog and digital circuit theory, but also programming languages like Python and C++, as well as hardware description languages like VHDL and Verilog. An</w:t>
      </w:r>
      <w:r>
        <w:t xml:space="preserve"> </w:t>
      </w:r>
      <w:r>
        <w:rPr>
          <w:iCs/>
          <w:i/>
          <w:u w:val="single"/>
          <w:bCs/>
          <w:b/>
        </w:rPr>
        <w:t xml:space="preserve">Emails:Essay</w:t>
      </w:r>
      <w:r>
        <w:t xml:space="preserve"> </w:t>
      </w:r>
      <w:r>
        <w:t xml:space="preserve">on educational trends would highlight the shift toward interdisciplinary study, where electrical engineering students collaborate with computer scientists and data analysts.</w:t>
      </w:r>
    </w:p>
    <w:p>
      <w:pPr>
        <w:pStyle w:val="BodyText"/>
      </w:pPr>
      <w:r>
        <w:t xml:space="preserve">However, formal education is only the beginning. The professional must possess soft skills such as project management and cross-cultural communication. In Chile Santiago’s multinational corporate environment, an electronics engineer often leads teams comprising diverse specialists. They must be able to translate complex technical constraints into business value for stakeholders who may lack technical backgrounds. This ability to bridge the gap between engineering and executive strategy is a hallmark of senior-level engineers in the region.</w:t>
      </w:r>
    </w:p>
    <w:bookmarkEnd w:id="22"/>
    <w:bookmarkStart w:id="23" w:name="industry-sectors-driving-employment"/>
    <w:p>
      <w:pPr>
        <w:pStyle w:val="Heading2"/>
      </w:pPr>
      <w:r>
        <w:t xml:space="preserve">Industry Sectors Driving Employment</w:t>
      </w:r>
    </w:p>
    <w:p>
      <w:pPr>
        <w:pStyle w:val="FirstParagraph"/>
      </w:pPr>
      <w:r>
        <w:t xml:space="preserve">The demand for electronics engineers in Chile Santiago is pervasive across several key industries. The mining sector, still a backbone of the Chilean economy, has become increasingly automated and digitalized. Underground mines utilize remote-operated vehicles and drone surveillance systems, all controlled by sophisticated electronic interfaces designed by specialized engineers who must ensure reliability in harsh environments.</w:t>
      </w:r>
    </w:p>
    <w:p>
      <w:pPr>
        <w:pStyle w:val="BodyText"/>
      </w:pPr>
      <w:r>
        <w:t xml:space="preserve">The healthcare sector is another vital area. With the post-pandemic acceleration of telemedicine and remote patient monitoring, hospitals in Chile Santiago are deploying wearable health devices and advanced diagnostic imaging equipment. Electronics engineers are responsible for the maintenance, calibration, and development of these life-saving technologies. Additionally the fintech boom in Santiago has created a high demand for security hardware engineers who design secure payment terminals and cryptographic devices essential for digital banking transactions.</w:t>
      </w:r>
    </w:p>
    <w:bookmarkEnd w:id="23"/>
    <w:bookmarkStart w:id="24" w:name="future-outlook-and-challenges"/>
    <w:p>
      <w:pPr>
        <w:pStyle w:val="Heading2"/>
      </w:pPr>
      <w:r>
        <w:t xml:space="preserve">Future Outlook and Challenges</w:t>
      </w:r>
    </w:p>
    <w:p>
      <w:pPr>
        <w:pStyle w:val="FirstParagraph"/>
      </w:pPr>
      <w:r>
        <w:t xml:space="preserve">Looking ahead, the trajectory for electronics engineers in Chile Santiago remains upward. As artificial intelligence begins to permeate industrial processes, the need for edge computing devices—small electronic units that process data locally rather than in the cloud—will grow. Engineers will be required to design low-power, high-performance chips and systems that can operate autonomously.</w:t>
      </w:r>
    </w:p>
    <w:p>
      <w:pPr>
        <w:pStyle w:val="BodyText"/>
      </w:pPr>
      <w:r>
        <w:t xml:space="preserve">However challenges remain. There is a persistent brain drain issue where talented engineers seek opportunities abroad due to higher salaries or research funding available in North America or Europe. Addressing this requires continued investment in local R&amp;D centers and university-industry partnerships. An</w:t>
      </w:r>
      <w:r>
        <w:t xml:space="preserve"> </w:t>
      </w:r>
      <w:r>
        <w:rPr>
          <w:iCs/>
          <w:i/>
          <w:u w:val="single"/>
          <w:bCs/>
          <w:b/>
        </w:rPr>
        <w:t xml:space="preserve">Emails:Essay</w:t>
      </w:r>
      <w:r>
        <w:t xml:space="preserve"> </w:t>
      </w:r>
      <w:r>
        <w:t xml:space="preserve">on policy recommendations would argue for increased tax incentives for tech companies hiring locally and greater government grants for engineering startups.</w:t>
      </w:r>
    </w:p>
    <w:bookmarkEnd w:id="24"/>
    <w:bookmarkStart w:id="25" w:name="conclusion"/>
    <w:p>
      <w:pPr>
        <w:pStyle w:val="Heading2"/>
      </w:pPr>
      <w:r>
        <w:t xml:space="preserve">Conclusion</w:t>
      </w:r>
    </w:p>
    <w:p>
      <w:pPr>
        <w:pStyle w:val="FirstParagraph"/>
      </w:pPr>
      <w:r>
        <w:t xml:space="preserve">In conclusion, the profession of electronics engineering is not merely a job but a critical component of national development. In Chile Santiago, the interplay between traditional industries and emerging technologies creates a fertile ground for innovation. The electronics engineer serves as the catalyst in this process, turning abstract concepts into tangible solutions for urban living, energy sustainability, and industrial efficiency.</w:t>
      </w:r>
    </w:p>
    <w:p>
      <w:pPr>
        <w:pStyle w:val="BodyText"/>
      </w:pPr>
      <w:r>
        <w:t xml:space="preserve">As we reflect on the significance of this role through an analytical</w:t>
      </w:r>
      <w:r>
        <w:t xml:space="preserve"> </w:t>
      </w:r>
      <w:r>
        <w:rPr>
          <w:iCs/>
          <w:i/>
          <w:u w:val="single"/>
          <w:bCs/>
          <w:b/>
        </w:rPr>
        <w:t xml:space="preserve">Emails:Essay</w:t>
      </w:r>
      <w:r>
        <w:t xml:space="preserve">, it becomes evident that supporting the growth of this profession is synonymous with supporting the future prosperity of Chile Santiago. By investing in education, fostering innovation ecosystems, and retaining top talent, Chile can ensure that its engineers remain at the forefront of global technological advancements. The story of Chile Santiago’s modernization is written in code and circuitry, and it is the electronics engineer who holds the pen.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Chile Santiago</dc:title>
  <dc:creator/>
  <dc:language>en</dc:language>
  <cp:keywords/>
  <dcterms:created xsi:type="dcterms:W3CDTF">2026-07-29T02:23:28Z</dcterms:created>
  <dcterms:modified xsi:type="dcterms:W3CDTF">2026-07-29T02:23:28Z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