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Electronic</w:t>
      </w:r>
      <w:r>
        <w:t xml:space="preserve"> </w:t>
      </w:r>
      <w:r>
        <w:t xml:space="preserve">Pulse</w:t>
      </w:r>
      <w:r>
        <w:t xml:space="preserve"> </w:t>
      </w:r>
      <w:r>
        <w:t xml:space="preserve">of</w:t>
      </w:r>
      <w:r>
        <w:t xml:space="preserve"> </w:t>
      </w:r>
      <w:r>
        <w:t xml:space="preserve">Progress:</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Colombia,</w:t>
      </w:r>
      <w:r>
        <w:t xml:space="preserve"> </w:t>
      </w:r>
      <w:r>
        <w:t xml:space="preserve">Bogotá</w:t>
      </w:r>
    </w:p>
    <w:bookmarkStart w:id="20" w:name="X95357794af0454dcf5a1643d423451eb5b33450"/>
    <w:p>
      <w:pPr>
        <w:pStyle w:val="Heading1"/>
      </w:pPr>
      <w:r>
        <w:t xml:space="preserve">The Electronic Pulse of Progress: An Essay on the Role of Electronics Engineers in Colombia, Bogotá</w:t>
      </w:r>
    </w:p>
    <w:p>
      <w:pPr>
        <w:pStyle w:val="FirstParagraph"/>
      </w:pPr>
      <w:r>
        <w:t xml:space="preserve">In the dynamic landscape of modern technological development, few professions are as pivotal yet underappreciated as that of the</w:t>
      </w:r>
      <w:r>
        <w:t xml:space="preserve"> </w:t>
      </w:r>
      <w:r>
        <w:rPr>
          <w:bCs/>
          <w:b/>
        </w:rPr>
        <w:t xml:space="preserve">Electronics Engineer</w:t>
      </w:r>
      <w:r>
        <w:t xml:space="preserve">. Nowhere is this truth more evident than in</w:t>
      </w:r>
      <w:r>
        <w:t xml:space="preserve"> </w:t>
      </w:r>
      <w:r>
        <w:rPr>
          <w:bCs/>
          <w:b/>
        </w:rPr>
        <w:t xml:space="preserve">Colombia Bogotá</w:t>
      </w:r>
      <w:r>
        <w:t xml:space="preserve">, a city that has rapidly evolved from a regional hub into one of Latin America’s most significant centers for innovation, telecommunications, and industrial automation. The intersection of traditional manufacturing with cutting-edge digital infrastructure creates a unique ecosystem where the expertise of electronics engineers is not merely beneficial but essential for sustained economic growth and social advancement.</w:t>
      </w:r>
    </w:p>
    <w:p>
      <w:pPr>
        <w:pStyle w:val="BodyText"/>
      </w:pPr>
      <w:r>
        <w:t xml:space="preserve">To understand the magnitude of this role within</w:t>
      </w:r>
      <w:r>
        <w:t xml:space="preserve"> </w:t>
      </w:r>
      <w:r>
        <w:rPr>
          <w:bCs/>
          <w:b/>
        </w:rPr>
        <w:t xml:space="preserve">Colombia Bogotá</w:t>
      </w:r>
      <w:r>
        <w:t xml:space="preserve">, one must first recognize the city's transformation. Historically known for its coffee exports and cultural richness,</w:t>
      </w:r>
      <w:r>
        <w:t xml:space="preserve"> </w:t>
      </w:r>
      <w:r>
        <w:rPr>
          <w:bCs/>
          <w:b/>
        </w:rPr>
        <w:t xml:space="preserve">Colombia Bogotá</w:t>
      </w:r>
      <w:r>
        <w:t xml:space="preserve"> </w:t>
      </w:r>
      <w:r>
        <w:t xml:space="preserve">has aggressively pursued a strategy of digitization over the last two decades. The capital city is now home to numerous technology parks, startup accelerators, and multinational corporate headquarters that rely heavily on sophisticated electronic systems. In this context, the</w:t>
      </w:r>
      <w:r>
        <w:t xml:space="preserve"> </w:t>
      </w:r>
      <w:r>
        <w:rPr>
          <w:bCs/>
          <w:b/>
        </w:rPr>
        <w:t xml:space="preserve">Electronics Engineer</w:t>
      </w:r>
      <w:r>
        <w:t xml:space="preserve"> </w:t>
      </w:r>
      <w:r>
        <w:t xml:space="preserve">serves as the architect of connectivity and efficiency. They are the professionals responsible for designing, developing, testing, and overseeing the manufacture of electronic equipment and systems that power everything from household appliances to complex industrial machinery.</w:t>
      </w:r>
    </w:p>
    <w:p>
      <w:pPr>
        <w:pStyle w:val="BodyText"/>
      </w:pPr>
      <w:r>
        <w:t xml:space="preserve">The relevance of electronics engineering in</w:t>
      </w:r>
      <w:r>
        <w:t xml:space="preserve"> </w:t>
      </w:r>
      <w:r>
        <w:rPr>
          <w:bCs/>
          <w:b/>
        </w:rPr>
        <w:t xml:space="preserve">Colombia Bogotá</w:t>
      </w:r>
      <w:r>
        <w:t xml:space="preserve"> </w:t>
      </w:r>
      <w:r>
        <w:t xml:space="preserve">is particularly visible in the telecommunications sector. As demand for high-speed internet and 5G connectivity surges, engineers are tasked with solving complex signal processing challenges and designing hardware that can withstand diverse environmental conditions while maintaining peak performance. In a geographically diverse country like Colombia, where terrain can pose significant challenges to infrastructure deployment, the ingenuity of local electronics engineers is crucial. They develop robust solutions for remote monitoring systems and secure communication networks that bridge the gap between urban centers like</w:t>
      </w:r>
      <w:r>
        <w:t xml:space="preserve"> </w:t>
      </w:r>
      <w:r>
        <w:rPr>
          <w:bCs/>
          <w:b/>
        </w:rPr>
        <w:t xml:space="preserve">Colombia Bogotá</w:t>
      </w:r>
      <w:r>
        <w:t xml:space="preserve"> </w:t>
      </w:r>
      <w:r>
        <w:t xml:space="preserve">and rural communities, thereby promoting digital inclusion.</w:t>
      </w:r>
    </w:p>
    <w:p>
      <w:pPr>
        <w:pStyle w:val="BodyText"/>
      </w:pPr>
      <w:r>
        <w:t xml:space="preserve">Furthermore, the industrial sector in</w:t>
      </w:r>
      <w:r>
        <w:t xml:space="preserve"> </w:t>
      </w:r>
      <w:r>
        <w:rPr>
          <w:bCs/>
          <w:b/>
        </w:rPr>
        <w:t xml:space="preserve">Colombia Bogotá</w:t>
      </w:r>
      <w:r>
        <w:t xml:space="preserve">, which includes pharmaceuticals, automotive assembly, and food processing, relies extensively on automation. Here, the</w:t>
      </w:r>
      <w:r>
        <w:t xml:space="preserve"> </w:t>
      </w:r>
      <w:r>
        <w:rPr>
          <w:bCs/>
          <w:b/>
        </w:rPr>
        <w:t xml:space="preserve">Electronics Engineer</w:t>
      </w:r>
      <w:r>
        <w:t xml:space="preserve"> </w:t>
      </w:r>
      <w:r>
        <w:t xml:space="preserve">plays a dual role as both a designer and a maintenance expert. They integrate programmable logic controllers (PLCs), sensors, and microprocessors to create smart factories that maximize productivity while minimizing waste. For instance, in the booming pharmaceutical industry located within Bogotá’s industrial zones, precision electronics are vital for ensuring that medications are produced under strictly controlled environmental conditions. Any failure in these electronic monitoring systems could lead to catastrophic results; thus, the rigor and technical proficiency of the engineer are paramount.</w:t>
      </w:r>
    </w:p>
    <w:p>
      <w:pPr>
        <w:pStyle w:val="BodyText"/>
      </w:pPr>
      <w:r>
        <w:t xml:space="preserve">Educationally and professionally, the trajectory of an</w:t>
      </w:r>
      <w:r>
        <w:t xml:space="preserve"> </w:t>
      </w:r>
      <w:r>
        <w:rPr>
          <w:bCs/>
          <w:b/>
        </w:rPr>
        <w:t xml:space="preserve">Electronics Engineer</w:t>
      </w:r>
      <w:r>
        <w:t xml:space="preserve"> </w:t>
      </w:r>
      <w:r>
        <w:t xml:space="preserve">in</w:t>
      </w:r>
      <w:r>
        <w:t xml:space="preserve"> </w:t>
      </w:r>
      <w:r>
        <w:rPr>
          <w:bCs/>
          <w:b/>
        </w:rPr>
        <w:t xml:space="preserve">Colombia Bogotá</w:t>
      </w:r>
      <w:r>
        <w:t xml:space="preserve"> </w:t>
      </w:r>
      <w:r>
        <w:t xml:space="preserve">has also seen a significant evolution. Top universities in the capital now offer specialized curricula that emphasize not just theoretical circuit analysis, but also practical applications in embedded systems, renewable energy integration, and artificial intelligence hardware. This academic rigor produces graduates who are ready to tackle real-world problems immediately upon entering the workforce. The collaborative environment between academia and industry in</w:t>
      </w:r>
      <w:r>
        <w:t xml:space="preserve"> </w:t>
      </w:r>
      <w:r>
        <w:rPr>
          <w:bCs/>
          <w:b/>
        </w:rPr>
        <w:t xml:space="preserve">Colombia Bogotá</w:t>
      </w:r>
      <w:r>
        <w:t xml:space="preserve"> </w:t>
      </w:r>
      <w:r>
        <w:t xml:space="preserve">fosters innovation, allowing engineers to test their prototypes in live market conditions rather than isolated laboratories.</w:t>
      </w:r>
    </w:p>
    <w:p>
      <w:pPr>
        <w:pStyle w:val="BodyText"/>
      </w:pPr>
      <w:r>
        <w:t xml:space="preserve">Sustainability is another critical dimension where electronics engineers contribute significantly to the future of</w:t>
      </w:r>
      <w:r>
        <w:t xml:space="preserve"> </w:t>
      </w:r>
      <w:r>
        <w:rPr>
          <w:bCs/>
          <w:b/>
        </w:rPr>
        <w:t xml:space="preserve">Colombia Bogotá</w:t>
      </w:r>
      <w:r>
        <w:t xml:space="preserve">. As the city faces challenges related to traffic congestion and energy consumption, smart grid technologies come into play. Electronics engineers design systems that optimize energy distribution, allowing for better integration of renewable sources such as solar and wind power. By creating efficient power management circuits and smart meters, they help reduce the carbon footprint of one of South America’s most populous cities. This shift towards green technology is not just an environmental imperative but also an economic opportunity for</w:t>
      </w:r>
      <w:r>
        <w:t xml:space="preserve"> </w:t>
      </w:r>
      <w:r>
        <w:rPr>
          <w:bCs/>
          <w:b/>
        </w:rPr>
        <w:t xml:space="preserve">Colombia Bogotá</w:t>
      </w:r>
      <w:r>
        <w:t xml:space="preserve"> </w:t>
      </w:r>
      <w:r>
        <w:t xml:space="preserve">to position itself as a leader in sustainable urban development.</w:t>
      </w:r>
    </w:p>
    <w:p>
      <w:pPr>
        <w:pStyle w:val="BodyText"/>
      </w:pPr>
      <w:r>
        <w:t xml:space="preserve">The healthcare sector provides yet another compelling example of the</w:t>
      </w:r>
      <w:r>
        <w:t xml:space="preserve"> </w:t>
      </w:r>
      <w:r>
        <w:rPr>
          <w:bCs/>
          <w:b/>
        </w:rPr>
        <w:t xml:space="preserve">Electronics Engineer</w:t>
      </w:r>
      <w:r>
        <w:t xml:space="preserve">'s impact. In hospitals across</w:t>
      </w:r>
    </w:p>
    <w:p>
      <w:pPr>
        <w:pStyle w:val="BodyText"/>
      </w:pPr>
      <w:r>
        <w:t xml:space="preserve">Colombia Bogotá, advanced diagnostic tools such as MRI machines, CT scanners, and patient monitoring systems are indispensable. These devices require constant maintenance, calibration, and innovation to meet evolving medical standards. Electronics engineers ensure that this technology is reliable and accessible to the broader population. Moreover, the recent acceleration of telemedicine has opened new avenues for engineers to design portable diagnostic devices that can operate with limited infrastructure, expanding healthcare access in underserved areas.</w:t>
      </w:r>
    </w:p>
    <w:p>
      <w:pPr>
        <w:pStyle w:val="BodyText"/>
      </w:pPr>
      <w:r>
        <w:t xml:space="preserve">However, the path is not without its challenges. The global competition for talent means that</w:t>
      </w:r>
      <w:r>
        <w:t xml:space="preserve"> </w:t>
      </w:r>
      <w:r>
        <w:rPr>
          <w:bCs/>
          <w:b/>
        </w:rPr>
        <w:t xml:space="preserve">Electronics Engineers</w:t>
      </w:r>
      <w:r>
        <w:t xml:space="preserve"> </w:t>
      </w:r>
      <w:r>
        <w:t xml:space="preserve">in</w:t>
      </w:r>
      <w:r>
        <w:t xml:space="preserve"> </w:t>
      </w:r>
      <w:r>
        <w:rPr>
          <w:bCs/>
          <w:b/>
        </w:rPr>
        <w:t xml:space="preserve">Colombia Bogotá</w:t>
      </w:r>
    </w:p>
    <w:p>
      <w:pPr>
        <w:pStyle w:val="BodyText"/>
      </w:pPr>
      <w:r>
        <w:t xml:space="preserve">In conclusion, the</w:t>
      </w:r>
      <w:r>
        <w:t xml:space="preserve"> </w:t>
      </w:r>
      <w:r>
        <w:rPr>
          <w:bCs/>
          <w:b/>
        </w:rPr>
        <w:t xml:space="preserve">Electronics Engineer</w:t>
      </w:r>
      <w:r>
        <w:t xml:space="preserve"> </w:t>
      </w:r>
      <w:r>
        <w:t xml:space="preserve">is a cornerstone of modern infrastructure in</w:t>
      </w:r>
    </w:p>
    <w:p>
      <w:pPr>
        <w:pStyle w:val="BodyText"/>
      </w:pPr>
      <w:r>
        <w:t xml:space="preserve">Colombia Bogotá. Their work underpins the telecommunications networks that connect us, the industries that drive our economy, and the healthcare systems that protect our well-being. As</w:t>
      </w:r>
    </w:p>
    <w:p>
      <w:pPr>
        <w:pStyle w:val="BodyText"/>
      </w:pPr>
      <w:r>
        <w:t xml:space="preserve">Colombia BogotáColombia Bogotá can sustain its momentum as a beacon of innovation and progress in the digital age.</w:t>
      </w:r>
    </w:p>
    <w:p>
      <w:pPr>
        <w:pStyle w:val="BodyText"/>
      </w:pPr>
      <w:r>
        <w:rPr>
          <w:iCs/>
          <w:i/>
        </w:rPr>
        <w:t xml:space="preserve">This essay highlights the critical contributions of Electronics Engineers to the technological and economic development of Colombia, specifically focusing on the dynamic urban center of Bogotá.</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Electronic Pulse of Progress: An Essay on the Role of Electronics Engineers in Colombia, Bogotá</dc:title>
  <dc:creator/>
  <cp:keywords/>
  <dcterms:created xsi:type="dcterms:W3CDTF">2026-07-29T15:24:25Z</dcterms:created>
  <dcterms:modified xsi:type="dcterms:W3CDTF">2026-07-29T15:24:25Z</dcterms:modified>
</cp:coreProperties>
</file>

<file path=docProps/custom.xml><?xml version="1.0" encoding="utf-8"?>
<Properties xmlns="http://schemas.openxmlformats.org/officeDocument/2006/custom-properties" xmlns:vt="http://schemas.openxmlformats.org/officeDocument/2006/docPropsVTypes"/>
</file>