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8" w:name="X73190e159eac6e192d01cdae9b2af08cb7bbd85"/>
    <w:p>
      <w:pPr>
        <w:pStyle w:val="Heading1"/>
      </w:pPr>
      <w:r>
        <w:t xml:space="preserve">The Strategic Role of the Electronics Engineer in France Marseille</w:t>
      </w:r>
    </w:p>
    <w:p>
      <w:pPr>
        <w:pStyle w:val="FirstParagraph"/>
      </w:pPr>
      <w:r>
        <w:t xml:space="preserve">In the evolving landscape of modern technology, few professions hold as much critical importance as that of the</w:t>
      </w:r>
      <w:r>
        <w:t xml:space="preserve"> </w:t>
      </w:r>
      <w:r>
        <w:rPr>
          <w:bCs/>
          <w:b/>
        </w:rPr>
        <w:t xml:space="preserve">Electronics Engineer</w:t>
      </w:r>
      <w:r>
        <w:t xml:space="preserve">. This role is not merely about soldering circuits or debugging code; it represents a convergence of physics, computer science, and practical application. Nowhere is this convergence more vibrant and strategically vital than in</w:t>
      </w:r>
      <w:r>
        <w:t xml:space="preserve"> </w:t>
      </w:r>
      <w:r>
        <w:rPr>
          <w:bCs/>
          <w:b/>
        </w:rPr>
        <w:t xml:space="preserve">France Marseille</w:t>
      </w:r>
      <w:r>
        <w:t xml:space="preserve">, a city that has transformed itself from a historic port into a burgeoning hub for technological innovation and industrial modernization. This essay explores the multifaceted role of the</w:t>
      </w:r>
      <w:r>
        <w:t xml:space="preserve"> </w:t>
      </w:r>
      <w:r>
        <w:rPr>
          <w:bCs/>
          <w:b/>
        </w:rPr>
        <w:t xml:space="preserve">Electronics Engineer</w:t>
      </w:r>
      <w:r>
        <w:t xml:space="preserve"> </w:t>
      </w:r>
      <w:r>
        <w:t xml:space="preserve">within this specific geographical and economic context, highlighting how their expertise drives progress in maritime technology, renewable energy, telecommunications, and smart urban development.</w:t>
      </w:r>
    </w:p>
    <w:bookmarkStart w:id="20" w:name="X2f92d6e46ab66da12aefbd4fc8f0903c91d3902"/>
    <w:p>
      <w:pPr>
        <w:pStyle w:val="Heading2"/>
      </w:pPr>
      <w:r>
        <w:t xml:space="preserve">The Industrial Heritage Meets Digital Future</w:t>
      </w:r>
    </w:p>
    <w:p>
      <w:pPr>
        <w:pStyle w:val="FirstParagraph"/>
      </w:pPr>
      <w:r>
        <w:t xml:space="preserve">Marseille has long been the gateway to France from the Mediterranean. Historically known for its shipyards and logistics networks, the city is currently undergoing a significant transformation. The old industrial zones are being repurposed into high-tech innovation hubs, most notably through initiatives like Euromed Méditerranée. In this transition, the</w:t>
      </w:r>
      <w:r>
        <w:t xml:space="preserve"> </w:t>
      </w:r>
      <w:r>
        <w:rPr>
          <w:bCs/>
          <w:b/>
        </w:rPr>
        <w:t xml:space="preserve">Electronics Engineer</w:t>
      </w:r>
      <w:r>
        <w:t xml:space="preserve"> </w:t>
      </w:r>
      <w:r>
        <w:t xml:space="preserve">plays a pivotal role. These engineers are tasked with modernizing legacy systems and integrating IoT (Internet of Things) devices into traditional maritime operations. For instance, in the shipyards of Marseille-Fos, electronics engineers design automated control systems that enhance safety and efficiency in vessel manufacturing. They bridge the gap between heavy machinery and digital oversight, ensuring that ships built in</w:t>
      </w:r>
      <w:r>
        <w:t xml:space="preserve"> </w:t>
      </w:r>
      <w:r>
        <w:rPr>
          <w:bCs/>
          <w:b/>
        </w:rPr>
        <w:t xml:space="preserve">France Marseille</w:t>
      </w:r>
      <w:r>
        <w:t xml:space="preserve"> </w:t>
      </w:r>
      <w:r>
        <w:t xml:space="preserve">meet the rigorous environmental and operational standards of the 21st century.</w:t>
      </w:r>
    </w:p>
    <w:bookmarkEnd w:id="20"/>
    <w:bookmarkStart w:id="21" w:name="X8313a8ee76c9dbf25d939d31485df0d94d5024a"/>
    <w:p>
      <w:pPr>
        <w:pStyle w:val="Heading2"/>
      </w:pPr>
      <w:r>
        <w:t xml:space="preserve">Maritime Technology and Offshore Engineering</w:t>
      </w:r>
    </w:p>
    <w:p>
      <w:pPr>
        <w:pStyle w:val="FirstParagraph"/>
      </w:pPr>
      <w:r>
        <w:t xml:space="preserve">The Mediterranean Sea serves as a natural laboratory for marine research and offshore engineering. The presence of institutions such as Ifremer (the French Research Institute for Exploitation of the Sea) in nearby Sète and Marseille creates a strong demand for specialized electronics expertise. Here,</w:t>
      </w:r>
      <w:r>
        <w:t xml:space="preserve"> </w:t>
      </w:r>
      <w:r>
        <w:rPr>
          <w:bCs/>
          <w:b/>
        </w:rPr>
        <w:t xml:space="preserve">Electronics Engineers</w:t>
      </w:r>
      <w:r>
        <w:t xml:space="preserve"> </w:t>
      </w:r>
      <w:r>
        <w:t xml:space="preserve">develop sonar systems, underwater drones (ROVs), and communication arrays that allow scientists to study marine biodiversity and monitor water quality. The harsh saline environment requires robust electronic components designed with advanced corrosion-resistant materials. These professionals must understand signal processing, sensor integration, and power management in extreme conditions. Their work directly supports the blue economy of</w:t>
      </w:r>
      <w:r>
        <w:t xml:space="preserve"> </w:t>
      </w:r>
      <w:r>
        <w:rPr>
          <w:bCs/>
          <w:b/>
        </w:rPr>
        <w:t xml:space="preserve">France Marseille</w:t>
      </w:r>
      <w:r>
        <w:t xml:space="preserve">, enabling sustainable fishing practices, offshore wind farm maintenance planning, and coastal defense monitoring.</w:t>
      </w:r>
    </w:p>
    <w:bookmarkEnd w:id="21"/>
    <w:bookmarkStart w:id="22" w:name="renewable-energy-and-sustainability"/>
    <w:p>
      <w:pPr>
        <w:pStyle w:val="Heading2"/>
      </w:pPr>
      <w:r>
        <w:t xml:space="preserve">Renewable Energy and Sustainability</w:t>
      </w:r>
    </w:p>
    <w:p>
      <w:pPr>
        <w:pStyle w:val="FirstParagraph"/>
      </w:pPr>
      <w:r>
        <w:t xml:space="preserve">Sustainability is a cornerstone of modern French industrial policy. With its abundant sunshine and strong mistral winds, the region around Marseille is ideally suited for renewable energy production.</w:t>
      </w:r>
      <w:r>
        <w:t xml:space="preserve"> </w:t>
      </w:r>
      <w:r>
        <w:rPr>
          <w:bCs/>
          <w:b/>
        </w:rPr>
        <w:t xml:space="preserve">Electronics Engineers</w:t>
      </w:r>
      <w:r>
        <w:t xml:space="preserve"> </w:t>
      </w:r>
      <w:r>
        <w:t xml:space="preserve">are at the forefront of this green transition. They design the power electronics systems that convert solar radiation into usable electricity in photovoltaic farms scattered across Provence-Alpes-Côte d'Azur. Furthermore, they develop smart grid technologies that balance energy supply and demand efficiently. In Marseille specifically, efforts to reduce carbon emissions in port activities require sophisticated electronic monitoring systems for electric cranes and hybrid port vehicles. The engineer’s ability to optimize energy flow through semiconductor devices is crucial for meeting France’s national climate goals while leveraging local resources.</w:t>
      </w:r>
    </w:p>
    <w:bookmarkEnd w:id="22"/>
    <w:bookmarkStart w:id="23" w:name="telecommunications-and-5g-infrastructure"/>
    <w:p>
      <w:pPr>
        <w:pStyle w:val="Heading2"/>
      </w:pPr>
      <w:r>
        <w:t xml:space="preserve">Telecommunications and 5G Infrastructure</w:t>
      </w:r>
    </w:p>
    <w:p>
      <w:pPr>
        <w:pStyle w:val="FirstParagraph"/>
      </w:pPr>
      <w:r>
        <w:t xml:space="preserve">The backbone of any modern city is its communication infrastructure. Marseille, as the second-largest city in France, is a key node in the national telecommunications network. The rollout of 5G technology has created a surge in demand for RF (Radio Frequency) electronics engineers. These specialists design antennas, base stations, and signal processing units that ensure high-speed connectivity across urban and suburban areas. In</w:t>
      </w:r>
      <w:r>
        <w:t xml:space="preserve"> </w:t>
      </w:r>
      <w:r>
        <w:rPr>
          <w:bCs/>
          <w:b/>
        </w:rPr>
        <w:t xml:space="preserve">France Marseille</w:t>
      </w:r>
      <w:r>
        <w:t xml:space="preserve">, this infrastructure supports not just consumer internet but also critical services such as emergency response coordination, telemedicine in hospitals like AP-HM (Assistance Publique – Hôpitaux de Marseille), and smart traffic management systems. The complexity of urban environments presents unique challenges for signal propagation, requiring engineers to innovate with beamforming technologies and small-cell networks to maintain reliability.</w:t>
      </w:r>
    </w:p>
    <w:bookmarkEnd w:id="23"/>
    <w:bookmarkStart w:id="24" w:name="smart-city-initiatives-and-urban-living"/>
    <w:p>
      <w:pPr>
        <w:pStyle w:val="Heading2"/>
      </w:pPr>
      <w:r>
        <w:t xml:space="preserve">Smart City Initiatives and Urban Living</w:t>
      </w:r>
    </w:p>
    <w:p>
      <w:pPr>
        <w:pStyle w:val="FirstParagraph"/>
      </w:pPr>
      <w:r>
        <w:t xml:space="preserve">The concept of the "smart city" is no longer theoretical in Marseille; it is being implemented through projects like Marseille Provence Métropole’s digital strategy.</w:t>
      </w:r>
      <w:r>
        <w:t xml:space="preserve"> </w:t>
      </w:r>
      <w:r>
        <w:rPr>
          <w:bCs/>
          <w:b/>
        </w:rPr>
        <w:t xml:space="preserve">Electronics Engineers</w:t>
      </w:r>
      <w:r>
        <w:t xml:space="preserve"> </w:t>
      </w:r>
      <w:r>
        <w:t xml:space="preserve">contribute to this vision by developing embedded systems for waste management, street lighting, and water distribution. Sensors placed throughout the city collect real-time data on usage patterns, which is then processed to optimize resource allocation. For example, smart bins can notify collection trucks only when they are full, reducing fuel consumption and traffic congestion. Engineers also work on wearable technology integration for public health monitoring during pandemics or heatwaves, ensuring that vulnerable populations remain safe. The interdisciplinary nature of this work requires electronics engineers to collaborate closely with software developers, civil planners, and data scientists.</w:t>
      </w:r>
    </w:p>
    <w:bookmarkEnd w:id="24"/>
    <w:bookmarkStart w:id="25" w:name="education-and-research-ecosystem"/>
    <w:p>
      <w:pPr>
        <w:pStyle w:val="Heading2"/>
      </w:pPr>
      <w:r>
        <w:t xml:space="preserve">Education and Research Ecosystem</w:t>
      </w:r>
    </w:p>
    <w:p>
      <w:pPr>
        <w:pStyle w:val="FirstParagraph"/>
      </w:pPr>
      <w:r>
        <w:t xml:space="preserve">The strength of the engineering sector in</w:t>
      </w:r>
      <w:r>
        <w:t xml:space="preserve"> </w:t>
      </w:r>
      <w:r>
        <w:rPr>
          <w:bCs/>
          <w:b/>
        </w:rPr>
        <w:t xml:space="preserve">France Marseille</w:t>
      </w:r>
      <w:r>
        <w:t xml:space="preserve"> </w:t>
      </w:r>
      <w:r>
        <w:t xml:space="preserve">is underpinned by a robust academic ecosystem. Universities such as Aix-Marseille University and institutions like IMT Méditerranée provide world-class training in electronics, microelectronics, and computer engineering. This ensures a steady pipeline of skilled talent entering the workforce. Research centers located in innovation parks focus on cutting-edge topics such as quantum computing components, flexible electronics, and biocompatible sensors. The collaboration between academia and industry allows for rapid translation of theoretical discoveries into practical applications.</w:t>
      </w:r>
      <w:r>
        <w:t xml:space="preserve"> </w:t>
      </w:r>
      <w:r>
        <w:rPr>
          <w:bCs/>
          <w:b/>
        </w:rPr>
        <w:t xml:space="preserve">Electronics Engineers</w:t>
      </w:r>
      <w:r>
        <w:t xml:space="preserve"> </w:t>
      </w:r>
      <w:r>
        <w:t xml:space="preserve">often participate in these collaborative projects, gaining exposure to the latest fabrication techniques and design methodologies that keep</w:t>
      </w:r>
      <w:r>
        <w:t xml:space="preserve"> </w:t>
      </w:r>
      <w:r>
        <w:rPr>
          <w:bCs/>
          <w:b/>
        </w:rPr>
        <w:t xml:space="preserve">France Marseille</w:t>
      </w:r>
      <w:r>
        <w:t xml:space="preserve"> </w:t>
      </w:r>
      <w:r>
        <w:t xml:space="preserve">competitive on a global scale.</w:t>
      </w:r>
    </w:p>
    <w:bookmarkEnd w:id="25"/>
    <w:bookmarkStart w:id="26" w:name="X238ebf8c5dc2259e83b7857ff5b88acebcb898f"/>
    <w:p>
      <w:pPr>
        <w:pStyle w:val="Heading2"/>
      </w:pPr>
      <w:r>
        <w:t xml:space="preserve">Economic Impact and Global Competitiveness</w:t>
      </w:r>
    </w:p>
    <w:p>
      <w:pPr>
        <w:pStyle w:val="FirstParagraph"/>
      </w:pPr>
      <w:r>
        <w:t xml:space="preserve">The economic impact of the electronics engineering sector in Marseille extends beyond direct employment. It stimulates growth in ancillary industries, from component manufacturing to software development services. By fostering innovation, these engineers help attract foreign investment to the region. Multinational corporations recognize that hiring top-tier electronic talent in a vibrant cultural hub like Marseille offers both professional opportunities and a high quality of life. This brain gain strengthens the local economy and enhances France’s reputation as a leader in technological excellence. The</w:t>
      </w:r>
      <w:r>
        <w:t xml:space="preserve"> </w:t>
      </w:r>
      <w:r>
        <w:rPr>
          <w:bCs/>
          <w:b/>
        </w:rPr>
        <w:t xml:space="preserve">Electronics Engineer</w:t>
      </w:r>
      <w:r>
        <w:t xml:space="preserve"> </w:t>
      </w:r>
      <w:r>
        <w:t xml:space="preserve">is thus not just an employee but an ambassador of innovation, driving the economic resilience of</w:t>
      </w:r>
      <w:r>
        <w:t xml:space="preserve"> </w:t>
      </w:r>
      <w:r>
        <w:rPr>
          <w:bCs/>
          <w:b/>
        </w:rPr>
        <w:t xml:space="preserve">France Marseille</w:t>
      </w:r>
      <w:r>
        <w:t xml:space="preserve">.</w:t>
      </w:r>
    </w:p>
    <w:bookmarkEnd w:id="26"/>
    <w:bookmarkStart w:id="27" w:name="conclusion-a-pillar-of-regional-progress"/>
    <w:p>
      <w:pPr>
        <w:pStyle w:val="Heading2"/>
      </w:pPr>
      <w:r>
        <w:t xml:space="preserve">Conclusion: A Pillar of Regional Progress</w:t>
      </w:r>
    </w:p>
    <w:p>
      <w:pPr>
        <w:pStyle w:val="FirstParagraph"/>
      </w:pPr>
      <w:r>
        <w:t xml:space="preserve">In conclusion, the role of the</w:t>
      </w:r>
      <w:r>
        <w:t xml:space="preserve"> </w:t>
      </w:r>
      <w:r>
        <w:rPr>
          <w:bCs/>
          <w:b/>
        </w:rPr>
        <w:t xml:space="preserve">Electronics Engineer</w:t>
      </w:r>
      <w:r>
        <w:t xml:space="preserve"> </w:t>
      </w:r>
      <w:r>
        <w:t xml:space="preserve">in</w:t>
      </w:r>
      <w:r>
        <w:t xml:space="preserve"> </w:t>
      </w:r>
      <w:r>
        <w:rPr>
          <w:bCs/>
          <w:b/>
        </w:rPr>
        <w:t xml:space="preserve">France Marseille</w:t>
      </w:r>
      <w:r>
        <w:t xml:space="preserve">, is indispensable to its contemporary identity and future prosperity. From upgrading maritime logistics to pioneering renewable energy solutions, from enhancing telecommunications infrastructure to enabling smart city functionalities, their contributions are pervasive and profound. As technology continues to advance at an unprecedented pace, the need for skilled professionals who can navigate the complexities of electronic systems will only grow. Marseille’s unique position as a cultural and industrial crossroads provides fertile ground for such innovation. Therefore, supporting education, research, and infrastructure development in this field is not just a technical imperative but a strategic necessity for sustaining</w:t>
      </w:r>
      <w:r>
        <w:t xml:space="preserve"> </w:t>
      </w:r>
      <w:r>
        <w:rPr>
          <w:bCs/>
          <w:b/>
        </w:rPr>
        <w:t xml:space="preserve">France Marseille</w:t>
      </w:r>
      <w:r>
        <w:t xml:space="preserve">,’s dynamism in the global arena.</w:t>
      </w:r>
    </w:p>
    <w:p>
      <w:pPr>
        <w:pStyle w:val="BodyText"/>
      </w:pPr>
      <w:r>
        <w:t xml:space="preserve">The synergy between human ingenuity and electronic precision defines the modern era. In</w:t>
      </w:r>
      <w:r>
        <w:t xml:space="preserve"> </w:t>
      </w:r>
      <w:r>
        <w:rPr>
          <w:bCs/>
          <w:b/>
        </w:rPr>
        <w:t xml:space="preserve">France Marseille</w:t>
      </w:r>
      <w:r>
        <w:t xml:space="preserve">, this synergy is alive and thriving, fueled by a dedicated community of engineers who are shaping a smarter, greener, and more connected future for all.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Electronics Engineer in France Marseille</dc:title>
  <dc:creator/>
  <dc:language>en</dc:language>
  <cp:keywords/>
  <dcterms:created xsi:type="dcterms:W3CDTF">2026-07-29T11:55:25Z</dcterms:created>
  <dcterms:modified xsi:type="dcterms:W3CDTF">2026-07-29T11:55:25Z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