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bbd53f12f7cd869421069613d6e4f71e64968ac"/>
    <w:p>
      <w:pPr>
        <w:pStyle w:val="Heading1"/>
      </w:pPr>
      <w:r>
        <w:t xml:space="preserve">The Strategic Imperative of the Electronics Engineer in France Paris</w:t>
      </w:r>
    </w:p>
    <w:p>
      <w:pPr>
        <w:pStyle w:val="FirstParagraph"/>
      </w:pPr>
      <w:r>
        <w:t xml:space="preserve">A Comprehensive Essay on Technological Innovation, Industrial Heritage, and Future Horizons</w:t>
      </w:r>
    </w:p>
    <w:p>
      <w:pPr>
        <w:pStyle w:val="BodyText"/>
      </w:pPr>
      <w:r>
        <w:t xml:space="preserve">In the grand tapestry of modern technological advancement, few professions are as pivotal as that of the</w:t>
      </w:r>
      <w:r>
        <w:t xml:space="preserve"> </w:t>
      </w:r>
      <w:r>
        <w:rPr>
          <w:bCs/>
          <w:b/>
        </w:rPr>
        <w:t xml:space="preserve">Electronics Engineer</w:t>
      </w:r>
      <w:r>
        <w:t xml:space="preserve">. This discipline serves as the backbone of innovation, bridging the gap between theoretical physics and practical application. Nowhere is this convergence more vibrant, critical, or historically significant than in</w:t>
      </w:r>
      <w:r>
        <w:t xml:space="preserve"> </w:t>
      </w:r>
      <w:r>
        <w:rPr>
          <w:bCs/>
          <w:b/>
        </w:rPr>
        <w:t xml:space="preserve">France Paris</w:t>
      </w:r>
      <w:r>
        <w:t xml:space="preserve">. As a global hub for research, defense, telecommunications, and luxury technology,</w:t>
      </w:r>
      <w:r>
        <w:t xml:space="preserve"> </w:t>
      </w:r>
      <w:r>
        <w:rPr>
          <w:iCs/>
          <w:i/>
        </w:rPr>
        <w:t xml:space="preserve">France Paris</w:t>
      </w:r>
      <w:r>
        <w:t xml:space="preserve"> </w:t>
      </w:r>
      <w:r>
        <w:t xml:space="preserve">offers a unique ecosystem where electronics engineering is not merely an industry but a national priority and a cultural cornerstone. This essay explores the multifaceted role of the</w:t>
      </w:r>
      <w:r>
        <w:t xml:space="preserve"> </w:t>
      </w:r>
      <w:r>
        <w:rPr>
          <w:bCs/>
          <w:b/>
        </w:rPr>
        <w:t xml:space="preserve">Electronics Engineer</w:t>
      </w:r>
      <w:r>
        <w:t xml:space="preserve">, examining how their expertise drives progress in one of Europe’s most dynamic capitals.</w:t>
      </w:r>
    </w:p>
    <w:bookmarkStart w:id="20" w:name="Xe599c6a61d8305a1840ffa940251378f65cf04c"/>
    <w:p>
      <w:pPr>
        <w:pStyle w:val="Heading2"/>
      </w:pPr>
      <w:r>
        <w:t xml:space="preserve">Historical Context and Industrial Heritage</w:t>
      </w:r>
    </w:p>
    <w:p>
      <w:pPr>
        <w:pStyle w:val="FirstParagraph"/>
      </w:pPr>
      <w:r>
        <w:t xml:space="preserve">To understand the current standing of electronics engineering in</w:t>
      </w:r>
      <w:r>
        <w:t xml:space="preserve"> </w:t>
      </w:r>
      <w:r>
        <w:rPr>
          <w:bCs/>
          <w:b/>
        </w:rPr>
        <w:t xml:space="preserve">France Paris</w:t>
      </w:r>
      <w:r>
        <w:t xml:space="preserve">, one must first appreciate the region's deep-rooted history with electromagnetism and precision mechanics. France has long been a pioneer in electrical sciences, from the early experiments of Ampère to the telecommunications revolution led by companies like Alcatel (now part of Nokia) and Thales. In</w:t>
      </w:r>
      <w:r>
        <w:t xml:space="preserve"> </w:t>
      </w:r>
      <w:r>
        <w:rPr>
          <w:bCs/>
          <w:b/>
        </w:rPr>
        <w:t xml:space="preserve">France Paris</w:t>
      </w:r>
      <w:r>
        <w:t xml:space="preserve">, these historical foundations have evolved into a sophisticated industrial base. The</w:t>
      </w:r>
      <w:r>
        <w:t xml:space="preserve"> </w:t>
      </w:r>
      <w:r>
        <w:rPr>
          <w:bCs/>
          <w:b/>
        </w:rPr>
        <w:t xml:space="preserve">Electronics Engineer</w:t>
      </w:r>
      <w:r>
        <w:t xml:space="preserve"> </w:t>
      </w:r>
      <w:r>
        <w:t xml:space="preserve">today operates within a landscape shaped by decades of investment in high-frequency electronics, semiconductor research, and micro-electromechanical systems (MEMS).</w:t>
      </w:r>
    </w:p>
    <w:p>
      <w:pPr>
        <w:pStyle w:val="BodyText"/>
      </w:pPr>
      <w:r>
        <w:t xml:space="preserve">The city is home to several prestigious engineering schools, such as École Polytechnique, CentraleSupélec, and ESPCI Paris. These institutions produce some of the world’s most skilled graduates. For the</w:t>
      </w:r>
      <w:r>
        <w:t xml:space="preserve"> </w:t>
      </w:r>
      <w:r>
        <w:rPr>
          <w:bCs/>
          <w:b/>
        </w:rPr>
        <w:t xml:space="preserve">Electronics Engineer</w:t>
      </w:r>
      <w:r>
        <w:t xml:space="preserve">, working in</w:t>
      </w:r>
      <w:r>
        <w:t xml:space="preserve"> </w:t>
      </w:r>
      <w:r>
        <w:rPr>
          <w:bCs/>
          <w:b/>
        </w:rPr>
        <w:t xml:space="preserve">France Paris</w:t>
      </w:r>
      <w:r>
        <w:t xml:space="preserve"> </w:t>
      </w:r>
      <w:r>
        <w:t xml:space="preserve">means collaborating with a talent pool that is rigorously trained in both theoretical mathematics and hands-on circuit design. This academic-industrial synergy ensures that engineers are not only technically proficient but also innovative thinkers capable of solving complex, real-world problems.</w:t>
      </w:r>
    </w:p>
    <w:bookmarkEnd w:id="20"/>
    <w:bookmarkStart w:id="24" w:name="key-sectors-driving-innovation"/>
    <w:p>
      <w:pPr>
        <w:pStyle w:val="Heading2"/>
      </w:pPr>
      <w:r>
        <w:t xml:space="preserve">Key Sectors Driving Innovation</w:t>
      </w:r>
    </w:p>
    <w:p>
      <w:pPr>
        <w:pStyle w:val="FirstParagraph"/>
      </w:pPr>
      <w:r>
        <w:t xml:space="preserve">The influence of the</w:t>
      </w:r>
      <w:r>
        <w:t xml:space="preserve"> </w:t>
      </w:r>
      <w:r>
        <w:rPr>
          <w:bCs/>
          <w:b/>
        </w:rPr>
        <w:t xml:space="preserve">Electronics Engineer</w:t>
      </w:r>
      <w:r>
        <w:t xml:space="preserve"> </w:t>
      </w:r>
      <w:r>
        <w:t xml:space="preserve">in</w:t>
      </w:r>
      <w:r>
        <w:t xml:space="preserve"> </w:t>
      </w:r>
      <w:r>
        <w:rPr>
          <w:bCs/>
          <w:b/>
        </w:rPr>
        <w:t xml:space="preserve">France Paris</w:t>
      </w:r>
    </w:p>
    <w:bookmarkStart w:id="21" w:name="defense-and-aerospace"/>
    <w:p>
      <w:pPr>
        <w:pStyle w:val="Heading3"/>
      </w:pPr>
      <w:r>
        <w:t xml:space="preserve">Defense and Aerospace</w:t>
      </w:r>
    </w:p>
    <w:p>
      <w:pPr>
        <w:pStyle w:val="FirstParagraph"/>
      </w:pPr>
      <w:r>
        <w:t xml:space="preserve">France Paris</w:t>
      </w:r>
    </w:p>
    <w:p>
      <w:pPr>
        <w:pStyle w:val="BodyText"/>
      </w:pPr>
      <w:r>
        <w:t xml:space="preserve">is a global leader in defense technologies. Companies like Thales Group, Dassault Aviation, and Airbus have major operations in the region. The</w:t>
      </w:r>
      <w:r>
        <w:t xml:space="preserve"> </w:t>
      </w:r>
      <w:r>
        <w:rPr>
          <w:bCs/>
          <w:b/>
        </w:rPr>
        <w:t xml:space="preserve">Electronics Engineer</w:t>
      </w:r>
      <w:r>
        <w:t xml:space="preserve"> </w:t>
      </w:r>
      <w:r>
        <w:t xml:space="preserve">plays a critical role here, designing radar systems, avionics, secure communication networks, and guidance systems for military and civilian aircraft. The precision required in these fields demands rigorous standards of quality and reliability. Engineers must navigate complex regulatory environments while pushing the boundaries of miniaturization and signal processing.</w:t>
      </w:r>
    </w:p>
    <w:bookmarkEnd w:id="21"/>
    <w:bookmarkStart w:id="22" w:name="telecommunications"/>
    <w:p>
      <w:pPr>
        <w:pStyle w:val="Heading3"/>
      </w:pPr>
      <w:r>
        <w:t xml:space="preserve">Telecommunications</w:t>
      </w:r>
    </w:p>
    <w:p>
      <w:pPr>
        <w:pStyle w:val="FirstParagraph"/>
      </w:pPr>
      <w:r>
        <w:t xml:space="preserve">The rollout of 5G networks represents a new frontier for electronics engineers in</w:t>
      </w:r>
    </w:p>
    <w:p>
      <w:pPr>
        <w:pStyle w:val="BodyText"/>
      </w:pPr>
      <w:r>
        <w:t xml:space="preserve">France Paris. As cities upgrade their infrastructure to support faster data rates and lower latency, engineers are tasked with designing the hardware components that make this possible. This includes base station antennas, signal processors, and IoT (Internet of Things) devices. In</w:t>
      </w:r>
    </w:p>
    <w:p>
      <w:pPr>
        <w:pStyle w:val="BodyText"/>
      </w:pPr>
      <w:r>
        <w:t xml:space="preserve">France Paris, where digital connectivity is increasingly seen as a public utility, the</w:t>
      </w:r>
      <w:r>
        <w:t xml:space="preserve"> </w:t>
      </w:r>
      <w:r>
        <w:rPr>
          <w:bCs/>
          <w:b/>
        </w:rPr>
        <w:t xml:space="preserve">Electronics Engineer</w:t>
      </w:r>
      <w:r>
        <w:t xml:space="preserve"> </w:t>
      </w:r>
      <w:r>
        <w:t xml:space="preserve">ensures that these technologies are accessible, secure, and efficient.</w:t>
      </w:r>
    </w:p>
    <w:bookmarkEnd w:id="22"/>
    <w:bookmarkStart w:id="23" w:name="green-technology-and-energy-efficiency"/>
    <w:p>
      <w:pPr>
        <w:pStyle w:val="Heading3"/>
      </w:pPr>
      <w:r>
        <w:t xml:space="preserve">Green Technology and Energy Efficiency</w:t>
      </w:r>
    </w:p>
    <w:p>
      <w:pPr>
        <w:pStyle w:val="FirstParagraph"/>
      </w:pPr>
      <w:r>
        <w:t xml:space="preserve">Sustainability is a core value in modern French engineering. The</w:t>
      </w:r>
      <w:r>
        <w:t xml:space="preserve"> </w:t>
      </w:r>
      <w:r>
        <w:rPr>
          <w:bCs/>
          <w:b/>
        </w:rPr>
        <w:t xml:space="preserve">Electronics Engineer</w:t>
      </w:r>
      <w:r>
        <w:t xml:space="preserve"> </w:t>
      </w:r>
      <w:r>
        <w:t xml:space="preserve">in</w:t>
      </w:r>
    </w:p>
    <w:p>
      <w:pPr>
        <w:pStyle w:val="BodyText"/>
      </w:pPr>
      <w:r>
        <w:t xml:space="preserve">France Paris</w:t>
      </w:r>
    </w:p>
    <w:p>
      <w:pPr>
        <w:pStyle w:val="BodyText"/>
      </w:pPr>
      <w:r>
        <w:t xml:space="preserve">is at the forefront of developing energy-efficient electronic devices, smart grids, and renewable energy integration systems. From designing power management chips for consumer electronics to creating sensors for environmental monitoring, engineers are leveraging their skills to reduce carbon footprints. The French government’s commitment to ecological transition provides significant funding and policy support for such innovations, encouraging engineers to prioritize sustainability in their designs.</w:t>
      </w:r>
    </w:p>
    <w:bookmarkEnd w:id="23"/>
    <w:bookmarkEnd w:id="24"/>
    <w:bookmarkStart w:id="25" w:name="challenges-and-opportunities"/>
    <w:p>
      <w:pPr>
        <w:pStyle w:val="Heading2"/>
      </w:pPr>
      <w:r>
        <w:t xml:space="preserve">Challenges and Opportunities</w:t>
      </w:r>
    </w:p>
    <w:p>
      <w:pPr>
        <w:pStyle w:val="FirstParagraph"/>
      </w:pPr>
      <w:r>
        <w:t xml:space="preserve">Despite the strong foundation, the</w:t>
      </w:r>
    </w:p>
    <w:p>
      <w:pPr>
        <w:pStyle w:val="BodyText"/>
      </w:pPr>
      <w:r>
        <w:t xml:space="preserve">Electronics Engineer</w:t>
      </w:r>
    </w:p>
    <w:p>
      <w:pPr>
        <w:pStyle w:val="BodyText"/>
      </w:pPr>
      <w:r>
        <w:t xml:space="preserve">in</w:t>
      </w:r>
    </w:p>
    <w:p>
      <w:pPr>
        <w:pStyle w:val="BodyText"/>
      </w:pPr>
      <w:r>
        <w:t xml:space="preserve">France Paris</w:t>
      </w:r>
    </w:p>
    <w:p>
      <w:pPr>
        <w:pStyle w:val="BodyText"/>
      </w:pPr>
      <w:r>
        <w:t xml:space="preserve">faces significant challenges. The global competition for talent is intense, with Silicon Valley and other tech hubs offering competitive salaries. To attract and retain top engineers,</w:t>
      </w:r>
    </w:p>
    <w:p>
      <w:pPr>
        <w:pStyle w:val="BodyText"/>
      </w:pPr>
      <w:r>
        <w:t xml:space="preserve">France Paris</w:t>
      </w:r>
    </w:p>
    <w:p>
      <w:pPr>
        <w:pStyle w:val="BodyText"/>
      </w:pPr>
      <w:r>
        <w:t xml:space="preserve">must continue to invest in R&amp;D infrastructure and foster a culture of innovation that appeals to young professionals.</w:t>
      </w:r>
    </w:p>
    <w:p>
      <w:pPr>
        <w:pStyle w:val="BodyText"/>
      </w:pPr>
      <w:r>
        <w:t xml:space="preserve">Furthermore, the rapid pace of technological change requires continuous learning. The</w:t>
      </w:r>
    </w:p>
    <w:p>
      <w:pPr>
        <w:pStyle w:val="BodyText"/>
      </w:pPr>
      <w:r>
        <w:t xml:space="preserve">Electronics Engineer</w:t>
      </w:r>
    </w:p>
    <w:p>
      <w:pPr>
        <w:pStyle w:val="BodyText"/>
      </w:pPr>
      <w:r>
        <w:t xml:space="preserve">must stay updated on emerging technologies such as artificial intelligence hardware, quantum computing components, and advanced semiconductor materials. In</w:t>
      </w:r>
    </w:p>
    <w:p>
      <w:pPr>
        <w:pStyle w:val="BodyText"/>
      </w:pPr>
      <w:r>
        <w:t xml:space="preserve">France Paris</w:t>
      </w:r>
    </w:p>
    <w:p>
      <w:pPr>
        <w:pStyle w:val="BodyText"/>
      </w:pPr>
      <w:r>
        <w:t xml:space="preserve">Conclusion</w:t>
      </w:r>
    </w:p>
    <w:p>
      <w:pPr>
        <w:pStyle w:val="BodyText"/>
      </w:pPr>
      <w:r>
        <w:t xml:space="preserve">In conclusion, the role of the</w:t>
      </w:r>
    </w:p>
    <w:p>
      <w:pPr>
        <w:pStyle w:val="BodyText"/>
      </w:pPr>
      <w:r>
        <w:t xml:space="preserve">Electronics Engineer</w:t>
      </w:r>
    </w:p>
    <w:p>
      <w:pPr>
        <w:pStyle w:val="BodyText"/>
      </w:pPr>
      <w:r>
        <w:t xml:space="preserve">in</w:t>
      </w:r>
    </w:p>
    <w:p>
      <w:pPr>
        <w:pStyle w:val="BodyText"/>
      </w:pPr>
      <w:r>
        <w:t xml:space="preserve">France Paris</w:t>
      </w:r>
    </w:p>
    <w:p>
      <w:pPr>
        <w:pStyle w:val="BodyText"/>
      </w:pPr>
      <w:r>
        <w:t xml:space="preserve">is indispensable to both local development and global technological progress. By blending historical expertise with modern innovation, these engineers are shaping the future of defense, telecommunications, and sustainability. The city’s robust educational system, supportive government policies, and vibrant industrial ecosystem provide an ideal environment for engineering excellence.</w:t>
      </w:r>
    </w:p>
    <w:p>
      <w:pPr>
        <w:pStyle w:val="BodyText"/>
      </w:pPr>
      <w:r>
        <w:t xml:space="preserve">As</w:t>
      </w:r>
    </w:p>
    <w:p>
      <w:pPr>
        <w:pStyle w:val="BodyText"/>
      </w:pPr>
      <w:r>
        <w:t xml:space="preserve">France Paris</w:t>
      </w:r>
    </w:p>
    <w:p>
      <w:pPr>
        <w:pStyle w:val="BodyText"/>
      </w:pPr>
      <w:r>
        <w:t xml:space="preserve">continues to position itself as a leader in European tech,</w:t>
      </w:r>
    </w:p>
    <w:p>
      <w:pPr>
        <w:pStyle w:val="BodyText"/>
      </w:pPr>
      <w:r>
        <w:t xml:space="preserve">the demand for skilled</w:t>
      </w:r>
    </w:p>
    <w:p>
      <w:pPr>
        <w:pStyle w:val="BodyText"/>
      </w:pPr>
      <w:r>
        <w:t xml:space="preserve">Electronics Engineer</w:t>
      </w:r>
    </w:p>
    <w:p>
      <w:pPr>
        <w:pStyle w:val="BodyText"/>
      </w:pPr>
      <w:r>
        <w:t xml:space="preserve">professionals will only grow. Their ability to design, implement, and optimize electronic systems will determine how effectively society can harness technology for the betterment of humanity. Thus, investing in this profession is not just a business decision but a strategic imperative for any nation aiming to thrive in the digital 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France Paris</dc:title>
  <dc:creator/>
  <dc:language>en</dc:language>
  <cp:keywords/>
  <dcterms:created xsi:type="dcterms:W3CDTF">2026-07-29T02:22:03Z</dcterms:created>
  <dcterms:modified xsi:type="dcterms:W3CDTF">2026-07-29T02:22:03Z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