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Munich,</w:t>
      </w:r>
      <w:r>
        <w:t xml:space="preserve"> </w:t>
      </w:r>
      <w:r>
        <w:t xml:space="preserve">Germany</w:t>
      </w:r>
    </w:p>
    <w:bookmarkStart w:id="25" w:name="Xe09e3806c0e97ff45d0361798bbf7161a501eb1"/>
    <w:p>
      <w:pPr>
        <w:pStyle w:val="Heading1"/>
      </w:pPr>
      <w:r>
        <w:t xml:space="preserve">The Strategic Importance of the Electronics Engineer in Munich, Germany</w:t>
      </w:r>
    </w:p>
    <w:p>
      <w:pPr>
        <w:pStyle w:val="FirstParagraph"/>
      </w:pPr>
      <w:r>
        <w:t xml:space="preserve">Munich, widely recognized as the capital of Bavaria and a premier economic hub in central Europe, has evolved into a global powerhouse for technological innovation. At the heart of this technological renaissance lies a specific professional archetype:</w:t>
      </w:r>
      <w:r>
        <w:t xml:space="preserve"> </w:t>
      </w:r>
      <w:r>
        <w:rPr>
          <w:bCs/>
          <w:b/>
        </w:rPr>
        <w:t xml:space="preserve">Electronics Engineer</w:t>
      </w:r>
      <w:r>
        <w:t xml:space="preserve">. To understand the dynamic landscape of modern industry in Germany’s largest city by GDP after Berlin, one must examine the intricate relationship between advanced electronic systems, industrial precision, and the unique economic ecosystem of</w:t>
      </w:r>
      <w:r>
        <w:t xml:space="preserve"> </w:t>
      </w:r>
      <w:r>
        <w:rPr>
          <w:bCs/>
          <w:b/>
        </w:rPr>
        <w:t xml:space="preserve">Germany Munich</w:t>
      </w:r>
      <w:r>
        <w:t xml:space="preserve">. This essay explores how Electronics Engineers serve as the critical catalysts for innovation within this specific geographic and cultural context.</w:t>
      </w:r>
    </w:p>
    <w:bookmarkStart w:id="20" w:name="Xc35ef4ce9222fbcf088af737f3e5370ca16b5df"/>
    <w:p>
      <w:pPr>
        <w:pStyle w:val="Heading2"/>
      </w:pPr>
      <w:r>
        <w:t xml:space="preserve">The Industrial Backbone: From Automotive to Aerospace</w:t>
      </w:r>
    </w:p>
    <w:p>
      <w:pPr>
        <w:pStyle w:val="FirstParagraph"/>
      </w:pPr>
      <w:r>
        <w:t xml:space="preserve">The primary driver for the demand of Electronics Engineers in Munich is its robust industrial base. Historically known as a center for banking and culture, Munich has aggressively pivoted toward high-tech manufacturing. The city serves as the headquarters for global giants such as Siemens, BMW, and Infineon Technologies. These corporations do not merely assemble products; they design complex electronic architectures that define modern mobility and connectivity.</w:t>
      </w:r>
    </w:p>
    <w:p>
      <w:pPr>
        <w:pStyle w:val="BodyText"/>
      </w:pPr>
      <w:r>
        <w:t xml:space="preserve">In the automotive sector, which is synonymous with</w:t>
      </w:r>
      <w:r>
        <w:t xml:space="preserve"> </w:t>
      </w:r>
      <w:r>
        <w:rPr>
          <w:bCs/>
          <w:b/>
        </w:rPr>
        <w:t xml:space="preserve">Germany Munich</w:t>
      </w:r>
      <w:r>
        <w:t xml:space="preserve">, the role of the Electronics Engineer has shifted dramatically. The internal combustion engine was once a purely mechanical beast, but today’s vehicles are essentially computers on wheels. The transition toward electric vehicles (EVs) and autonomous driving systems requires sophisticated power electronics, sensor fusion technologies, and embedded software systems. An</w:t>
      </w:r>
      <w:r>
        <w:t xml:space="preserve"> </w:t>
      </w:r>
      <w:r>
        <w:rPr>
          <w:bCs/>
          <w:b/>
        </w:rPr>
        <w:t xml:space="preserve">Electronics Engineer</w:t>
      </w:r>
      <w:r>
        <w:t xml:space="preserve"> </w:t>
      </w:r>
      <w:r>
        <w:t xml:space="preserve">working in this environment is responsible for designing circuit boards that can withstand extreme temperatures while managing high-voltage batteries with precision. They are the architects of the nervous system within modern automobiles, ensuring that safety protocols function flawlessly.</w:t>
      </w:r>
    </w:p>
    <w:bookmarkEnd w:id="20"/>
    <w:bookmarkStart w:id="21" w:name="the-semiconductor-renaissance"/>
    <w:p>
      <w:pPr>
        <w:pStyle w:val="Heading2"/>
      </w:pPr>
      <w:r>
        <w:t xml:space="preserve">The Semiconductor Renaissance</w:t>
      </w:r>
    </w:p>
    <w:p>
      <w:pPr>
        <w:pStyle w:val="FirstParagraph"/>
      </w:pPr>
      <w:r>
        <w:t xml:space="preserve">Beyond automotive applications, Munich has established itself as a critical node in the European semiconductor supply chain. Infineon Technologies, a world leader in system chips for automotive and industrial applications, maintains its global headquarters here. The design and fabrication of microchips are inherently</w:t>
      </w:r>
      <w:r>
        <w:t xml:space="preserve"> </w:t>
      </w:r>
      <w:r>
        <w:rPr>
          <w:bCs/>
          <w:b/>
        </w:rPr>
        <w:t xml:space="preserve">Electronics Engineer</w:t>
      </w:r>
      <w:r>
        <w:t xml:space="preserve">-centric endeavors. These professionals work at the nanoscale, optimizing transistor efficiency and reducing power consumption.</w:t>
      </w:r>
    </w:p>
    <w:p>
      <w:pPr>
        <w:pStyle w:val="BodyText"/>
      </w:pPr>
      <w:r>
        <w:t xml:space="preserve">The significance of this cannot be overstated in the context of</w:t>
      </w:r>
      <w:r>
        <w:t xml:space="preserve"> </w:t>
      </w:r>
      <w:r>
        <w:rPr>
          <w:bCs/>
          <w:b/>
        </w:rPr>
        <w:t xml:space="preserve">Germany Munich</w:t>
      </w:r>
      <w:r>
        <w:t xml:space="preserve">. As global supply chains face disruptions and geopolitical tensions rise over technology independence, Munich’s ability to retain and develop top-tier semiconductor talent becomes a matter of national security for the European Union. Electronics Engineers here are not just employees; they are custodians of intellectual property that drives the digital sovereignty of Europe. Their work in RF (radio frequency) modules is particularly vital for</w:t>
      </w:r>
      <w:r>
        <w:t xml:space="preserve"> </w:t>
      </w:r>
      <w:r>
        <w:rPr>
          <w:bCs/>
          <w:b/>
        </w:rPr>
        <w:t xml:space="preserve">Germany Munich</w:t>
      </w:r>
      <w:r>
        <w:t xml:space="preserve">’s strong telecommunications sector, supporting 5G and future 6G infrastructure developments.</w:t>
      </w:r>
    </w:p>
    <w:bookmarkEnd w:id="21"/>
    <w:bookmarkStart w:id="22" w:name="innovation-hubs-and-start-up-culture"/>
    <w:p>
      <w:pPr>
        <w:pStyle w:val="Heading2"/>
      </w:pPr>
      <w:r>
        <w:t xml:space="preserve">Innovation Hubs and Start-up Culture</w:t>
      </w:r>
    </w:p>
    <w:p>
      <w:pPr>
        <w:pStyle w:val="FirstParagraph"/>
      </w:pPr>
      <w:r>
        <w:t xml:space="preserve">While established corporations dominate the skyline of</w:t>
      </w:r>
      <w:r>
        <w:t xml:space="preserve"> </w:t>
      </w:r>
      <w:r>
        <w:rPr>
          <w:bCs/>
          <w:b/>
        </w:rPr>
        <w:t xml:space="preserve">Germany Munich</w:t>
      </w:r>
      <w:r>
        <w:t xml:space="preserve">, a vibrant start-up ecosystem thrives alongside them. The city is home to numerous incubators and accelerators focused on deep tech, IoT (Internet of Things), and renewable energy solutions. In this dynamic environment, the role of the Electronics Engineer is multifaceted. Unlike in large corporations where specialization might be narrow, engineers in Munich’s start-up scene often wear multiple hats.</w:t>
      </w:r>
    </w:p>
    <w:p>
      <w:pPr>
        <w:pStyle w:val="BodyText"/>
      </w:pPr>
      <w:r>
        <w:t xml:space="preserve">They design prototypes from scratch, selecting components for cost-efficiency and scalability while ensuring compliance with strict European standards. The culture of</w:t>
      </w:r>
      <w:r>
        <w:t xml:space="preserve"> </w:t>
      </w:r>
      <w:r>
        <w:rPr>
          <w:bCs/>
          <w:b/>
        </w:rPr>
        <w:t xml:space="preserve">Germany Munich</w:t>
      </w:r>
      <w:r>
        <w:t xml:space="preserve"> </w:t>
      </w:r>
      <w:r>
        <w:t xml:space="preserve">encourages this agility. Engineers are expected to bridge the gap between theoretical physics and practical application. Whether developing smart grid solutions for energy management or creating medical devices for health-tech startups, the</w:t>
      </w:r>
      <w:r>
        <w:t xml:space="preserve"> </w:t>
      </w:r>
      <w:r>
        <w:rPr>
          <w:bCs/>
          <w:b/>
        </w:rPr>
        <w:t xml:space="preserve">Electronics Engineer</w:t>
      </w:r>
      <w:r>
        <w:t xml:space="preserve"> </w:t>
      </w:r>
      <w:r>
        <w:t xml:space="preserve">is the problem-solver who translates abstract ideas into tangible hardware realities.</w:t>
      </w:r>
    </w:p>
    <w:bookmarkEnd w:id="22"/>
    <w:bookmarkStart w:id="23" w:name="cultural-and-professional-integration"/>
    <w:p>
      <w:pPr>
        <w:pStyle w:val="Heading2"/>
      </w:pPr>
      <w:r>
        <w:t xml:space="preserve">Cultural and Professional Integration</w:t>
      </w:r>
    </w:p>
    <w:p>
      <w:pPr>
        <w:pStyle w:val="FirstParagraph"/>
      </w:pPr>
      <w:r>
        <w:t xml:space="preserve">The success of Electronics Engineers in Munich also depends on their ability to navigate a highly structured yet innovative professional culture. In</w:t>
      </w:r>
      <w:r>
        <w:t xml:space="preserve"> </w:t>
      </w:r>
      <w:r>
        <w:rPr>
          <w:bCs/>
          <w:b/>
        </w:rPr>
        <w:t xml:space="preserve">Germany Munich</w:t>
      </w:r>
      <w:r>
        <w:t xml:space="preserve">, there is a deep respect for engineering precision, quality assurance, and rigorous testing standards. However, this does not stifle creativity; rather, it channels it into robust solutions. The integration of international talent is crucial here. Many Electronics Engineers relocating to Munich bring diverse perspectives on design methodologies.</w:t>
      </w:r>
    </w:p>
    <w:p>
      <w:pPr>
        <w:pStyle w:val="BodyText"/>
      </w:pPr>
      <w:r>
        <w:t xml:space="preserve">The language barrier remains a challenge in some traditional manufacturing firms, but in the high-tech sectors where</w:t>
      </w:r>
      <w:r>
        <w:t xml:space="preserve"> </w:t>
      </w:r>
      <w:r>
        <w:rPr>
          <w:bCs/>
          <w:b/>
        </w:rPr>
        <w:t xml:space="preserve">Electronics Engineer</w:t>
      </w:r>
      <w:r>
        <w:t xml:space="preserve"> </w:t>
      </w:r>
      <w:r>
        <w:t xml:space="preserve">roles are most prevalent, English is often the lingua franca. This facilitates cross-border collaboration, allowing teams in</w:t>
      </w:r>
      <w:r>
        <w:t xml:space="preserve"> </w:t>
      </w:r>
      <w:r>
        <w:rPr>
          <w:bCs/>
          <w:b/>
        </w:rPr>
        <w:t xml:space="preserve">Germany Munich</w:t>
      </w:r>
      <w:r>
        <w:t xml:space="preserve"> </w:t>
      </w:r>
      <w:r>
        <w:t xml:space="preserve">to work seamlessly with counterparts in Asia and North America. The quality of life in Munich further attracts top talent, providing a stable environment where engineers can focus on complex technical challenges without the distractions found in other global tech hubs.</w:t>
      </w:r>
    </w:p>
    <w:bookmarkEnd w:id="23"/>
    <w:bookmarkStart w:id="24" w:name="sustainability-and-future-challenges"/>
    <w:p>
      <w:pPr>
        <w:pStyle w:val="Heading2"/>
      </w:pPr>
      <w:r>
        <w:t xml:space="preserve">Sustainability and Future Challenges</w:t>
      </w:r>
    </w:p>
    <w:p>
      <w:pPr>
        <w:pStyle w:val="FirstParagraph"/>
      </w:pPr>
      <w:r>
        <w:t xml:space="preserve">Looking forward, the mandate for Electronics Engineers in</w:t>
      </w:r>
      <w:r>
        <w:t xml:space="preserve"> </w:t>
      </w:r>
      <w:r>
        <w:rPr>
          <w:bCs/>
          <w:b/>
        </w:rPr>
        <w:t xml:space="preserve">Germany Munich</w:t>
      </w:r>
      <w:r>
        <w:t xml:space="preserve"> </w:t>
      </w:r>
      <w:r>
        <w:t xml:space="preserve">will increasingly focus on sustainability. Germany’s ambitious climate goals require a massive overhaul of energy infrastructure. Electronics Engineers are tasked with designing more efficient inverters for solar panels, smart meters for homes, and battery management systems that extend the lifespan of energy storage units. The engineering challenges are not just technical but ethical; they involve minimizing electronic waste and ensuring recyclability in design.</w:t>
      </w:r>
    </w:p>
    <w:p>
      <w:pPr>
        <w:pStyle w:val="BodyText"/>
      </w:pPr>
      <w:r>
        <w:t xml:space="preserve">In conclusion, the</w:t>
      </w:r>
      <w:r>
        <w:t xml:space="preserve"> </w:t>
      </w:r>
      <w:r>
        <w:rPr>
          <w:bCs/>
          <w:b/>
        </w:rPr>
        <w:t xml:space="preserve">Electronics Engineer</w:t>
      </w:r>
      <w:r>
        <w:t xml:space="preserve"> </w:t>
      </w:r>
      <w:r>
        <w:t xml:space="preserve">is indispensable to the identity and economic future of</w:t>
      </w:r>
      <w:r>
        <w:t xml:space="preserve"> </w:t>
      </w:r>
      <w:r>
        <w:rPr>
          <w:bCs/>
          <w:b/>
        </w:rPr>
        <w:t xml:space="preserve">Germany Munich</w:t>
      </w:r>
      <w:r>
        <w:t xml:space="preserve">. From powering electric vehicles on the Autobahn to enabling secure communications through advanced semiconductors, their contributions are woven into the fabric of this city. As Munich continues to assert its position as a leading tech hub in Europe, the demand for skilled electronics professionals will only grow. These engineers not only build devices but also shape the technological landscape that defines modern life in Bavaria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Munich, Germany</dc:title>
  <dc:creator/>
  <dc:language>en</dc:language>
  <cp:keywords/>
  <dcterms:created xsi:type="dcterms:W3CDTF">2026-07-29T04:35:00Z</dcterms:created>
  <dcterms:modified xsi:type="dcterms:W3CDTF">2026-07-29T04:35:00Z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