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5" w:name="X3671be255832e4ad541782c534636cb7fb174ff"/>
    <w:p>
      <w:pPr>
        <w:pStyle w:val="Heading1"/>
      </w:pPr>
      <w:r>
        <w:t xml:space="preserve">Bridging Tradition and Innovation: The Critical Role of the Electronics Engineer in Indonesia Jakarta</w:t>
      </w:r>
    </w:p>
    <w:p>
      <w:pPr>
        <w:pStyle w:val="FirstParagraph"/>
      </w:pPr>
      <w:r>
        <w:t xml:space="preserve">In the heart of Southeast Asia, where ancient traditions meet rapid modernization, lies a city that serves as the pulsating engine of economic growth for an entire archipelago.</w:t>
      </w:r>
      <w:r>
        <w:t xml:space="preserve"> </w:t>
      </w:r>
      <w:r>
        <w:rPr>
          <w:bCs/>
          <w:b/>
        </w:rPr>
        <w:t xml:space="preserve">Indonesia Jakarta</w:t>
      </w:r>
      <w:r>
        <w:t xml:space="preserve">, often simply referred to as Jakarta, is not merely a capital city but a microcosm of Indonesia’s ambitious trajectory toward becoming one of the world’s top four economies by 2045. At the vanguard of this transformation stands a professional group whose contributions are often behind the scenes yet indispensable to daily life and national development: the Electronics Engineer. This essay explores why understanding</w:t>
      </w:r>
      <w:r>
        <w:t xml:space="preserve"> </w:t>
      </w:r>
      <w:r>
        <w:rPr>
          <w:bCs/>
          <w:b/>
        </w:rPr>
        <w:t xml:space="preserve">Electronics Engineer</w:t>
      </w:r>
      <w:r>
        <w:t xml:space="preserve"> </w:t>
      </w:r>
      <w:r>
        <w:t xml:space="preserve">professionals is crucial for grasping the future of</w:t>
      </w:r>
      <w:r>
        <w:t xml:space="preserve"> </w:t>
      </w:r>
      <w:r>
        <w:rPr>
          <w:bCs/>
          <w:b/>
        </w:rPr>
        <w:t xml:space="preserve">Indonesia Jakarta</w:t>
      </w:r>
      <w:r>
        <w:t xml:space="preserve">, examining their roles in infrastructure, digital economy, and sustainable urban planning.</w:t>
      </w:r>
    </w:p>
    <w:bookmarkStart w:id="20" w:name="Xdac1e0f8613dfbb0d87b943492539730ec58592"/>
    <w:p>
      <w:pPr>
        <w:pStyle w:val="Heading2"/>
      </w:pPr>
      <w:r>
        <w:t xml:space="preserve">The Backbone of Urban Infrastructure in Indonesia Jakarta</w:t>
      </w:r>
    </w:p>
    <w:p>
      <w:pPr>
        <w:pStyle w:val="FirstParagraph"/>
      </w:pPr>
      <w:r>
        <w:t xml:space="preserve">Jakarta is a megacity facing unique challenges, including traffic congestion, power reliability issues, and rapid population growth. The solution to these problems increasingly lies in smart technologies and robust infrastructure management. Herein lies the primary domain of the</w:t>
      </w:r>
      <w:r>
        <w:t xml:space="preserve"> </w:t>
      </w:r>
      <w:r>
        <w:rPr>
          <w:bCs/>
          <w:b/>
        </w:rPr>
        <w:t xml:space="preserve">Electronics Engineer</w:t>
      </w:r>
      <w:r>
        <w:t xml:space="preserve">. In</w:t>
      </w:r>
      <w:r>
        <w:t xml:space="preserve"> </w:t>
      </w:r>
      <w:r>
        <w:rPr>
          <w:bCs/>
          <w:b/>
        </w:rPr>
        <w:t xml:space="preserve">Indonesia Jakarta</w:t>
      </w:r>
      <w:r>
        <w:t xml:space="preserve">, electronics engineers are tasked with designing and maintaining the complex networks that keep a city of ten million people running smoothly. From the automated traffic light systems that attempt to mitigate chronic gridlock to the sophisticated control systems governing water supply and waste management, electronics engineering is woven into the fabric of urban life.</w:t>
      </w:r>
    </w:p>
    <w:p>
      <w:pPr>
        <w:pStyle w:val="BodyText"/>
      </w:pPr>
      <w:r>
        <w:t xml:space="preserve">Furthermore, as</w:t>
      </w:r>
      <w:r>
        <w:t xml:space="preserve"> </w:t>
      </w:r>
      <w:r>
        <w:rPr>
          <w:bCs/>
          <w:b/>
        </w:rPr>
        <w:t xml:space="preserve">Indonesia Jakarta</w:t>
      </w:r>
      <w:r>
        <w:t xml:space="preserve"> </w:t>
      </w:r>
      <w:r>
        <w:t xml:space="preserve">invests heavily in public transportation upgrades, such as the expansion of its MRT (Mass Rapid Transit) and LRT (Light Rail Transit) systems,</w:t>
      </w:r>
      <w:r>
        <w:t xml:space="preserve"> </w:t>
      </w:r>
      <w:r>
        <w:rPr>
          <w:bCs/>
          <w:b/>
        </w:rPr>
        <w:t xml:space="preserve">Electronics Engineer</w:t>
      </w:r>
      <w:r>
        <w:t xml:space="preserve">s are essential for integrating signaling systems, communication networks, and safety monitoring protocols. These engineers ensure that the digital brains operating behind these massive mechanical structures communicate seamlessly with control centers in real-time. Without their expertise in embedded systems, signal processing, and telecommunications hardware projects such as Jakarta’s ongoing urban revitalization efforts would stall. The reliability of public transport in</w:t>
      </w:r>
      <w:r>
        <w:t xml:space="preserve"> </w:t>
      </w:r>
      <w:r>
        <w:rPr>
          <w:bCs/>
          <w:b/>
        </w:rPr>
        <w:t xml:space="preserve">Indonesia Jakarta</w:t>
      </w:r>
      <w:r>
        <w:t xml:space="preserve"> </w:t>
      </w:r>
      <w:r>
        <w:t xml:space="preserve">depends not just on steel and concrete, but on the precision engineering of electronic components that guide trains along their tracks with millimeter accuracy.</w:t>
      </w:r>
    </w:p>
    <w:bookmarkEnd w:id="20"/>
    <w:bookmarkStart w:id="21" w:name="X5b38330ad288fc3f0fb213a4ed62478ddfa0415"/>
    <w:p>
      <w:pPr>
        <w:pStyle w:val="Heading2"/>
      </w:pPr>
      <w:r>
        <w:t xml:space="preserve">The Digital Economy and Manufacturing Boom</w:t>
      </w:r>
    </w:p>
    <w:p>
      <w:pPr>
        <w:pStyle w:val="FirstParagraph"/>
      </w:pPr>
      <w:r>
        <w:t xml:space="preserve">Beyond infrastructure,</w:t>
      </w:r>
      <w:r>
        <w:t xml:space="preserve"> </w:t>
      </w:r>
      <w:r>
        <w:rPr>
          <w:bCs/>
          <w:b/>
        </w:rPr>
        <w:t xml:space="preserve">Indonesia Jakarta</w:t>
      </w:r>
      <w:r>
        <w:t xml:space="preserve"> </w:t>
      </w:r>
      <w:r>
        <w:t xml:space="preserve">is positioned as a hub for the digital economy. The Indonesian government’s vision of "Making Indonesia 4.0" highlights the importance of Industry 4.0 technologies, including Artificial Intelligence (AI), Internet of Things (IoT), and automation. In this context, the role of an</w:t>
      </w:r>
      <w:r>
        <w:t xml:space="preserve"> </w:t>
      </w:r>
      <w:r>
        <w:rPr>
          <w:bCs/>
          <w:b/>
        </w:rPr>
        <w:t xml:space="preserve">Electronics Engineer</w:t>
      </w:r>
      <w:r>
        <w:t xml:space="preserve"> </w:t>
      </w:r>
      <w:r>
        <w:t xml:space="preserve">has evolved from traditional circuit design to complex system integration and data analytics hardware.</w:t>
      </w:r>
    </w:p>
    <w:p>
      <w:pPr>
        <w:pStyle w:val="BodyText"/>
      </w:pPr>
      <w:r>
        <w:t xml:space="preserve">Jakarta hosts numerous manufacturing plants for consumer electronics, automotive components, and telecommunications equipment. Global companies are setting up operations here to tap into the vast domestic market of Indonesia. Consequently, there is a heightened demand for local</w:t>
      </w:r>
      <w:r>
        <w:t xml:space="preserve"> </w:t>
      </w:r>
      <w:r>
        <w:rPr>
          <w:bCs/>
          <w:b/>
        </w:rPr>
        <w:t xml:space="preserve">Electronics Engineer</w:t>
      </w:r>
      <w:r>
        <w:t xml:space="preserve">s who can manage production lines, troubleshoot advanced electronic assemblies, and innovate new products tailored to local needs. Whether it is assembling smartphones in a factory in West Jakarta or designing circuit boards for electric vehicles at the upcoming industrial hub of Karawang (closely linked to Jakarta’s supply chain), these professionals drive the value-added aspect of Indonesia’s export strategy.</w:t>
      </w:r>
    </w:p>
    <w:p>
      <w:pPr>
        <w:pStyle w:val="BodyText"/>
      </w:pPr>
      <w:r>
        <w:t xml:space="preserve">Moreover, as</w:t>
      </w:r>
      <w:r>
        <w:t xml:space="preserve"> </w:t>
      </w:r>
      <w:r>
        <w:rPr>
          <w:bCs/>
          <w:b/>
        </w:rPr>
        <w:t xml:space="preserve">Indonesia Jakarta</w:t>
      </w:r>
      <w:r>
        <w:t xml:space="preserve"> </w:t>
      </w:r>
      <w:r>
        <w:t xml:space="preserve">pushes for financial inclusion and digital banking expansion through fintech startups, electronics engineers play a supportive but vital role in securing the hardware infrastructure. They design secure authentication devices, smart ATMs, and point-of-sale terminals that enable millions of previously unbanked Indonesians to participate in the formal economy. Thus, the</w:t>
      </w:r>
      <w:r>
        <w:t xml:space="preserve"> </w:t>
      </w:r>
      <w:r>
        <w:rPr>
          <w:bCs/>
          <w:b/>
        </w:rPr>
        <w:t xml:space="preserve">Electronics Engineer</w:t>
      </w:r>
      <w:r>
        <w:t xml:space="preserve"> </w:t>
      </w:r>
      <w:r>
        <w:t xml:space="preserve">is not just a technician but an enabler of social equity through technological access in</w:t>
      </w:r>
      <w:r>
        <w:t xml:space="preserve"> </w:t>
      </w:r>
      <w:r>
        <w:rPr>
          <w:bCs/>
          <w:b/>
        </w:rPr>
        <w:t xml:space="preserve">Indonesia Jakarta</w:t>
      </w:r>
      <w:r>
        <w:t xml:space="preserve">.</w:t>
      </w:r>
    </w:p>
    <w:bookmarkEnd w:id="21"/>
    <w:bookmarkStart w:id="22" w:name="Xa4d2483649c341b9eef22fd9ab93601a95938d4"/>
    <w:p>
      <w:pPr>
        <w:pStyle w:val="Heading2"/>
      </w:pPr>
      <w:r>
        <w:t xml:space="preserve">Sustainability and Green Technology Challenges</w:t>
      </w:r>
    </w:p>
    <w:p>
      <w:pPr>
        <w:pStyle w:val="FirstParagraph"/>
      </w:pPr>
      <w:r>
        <w:t xml:space="preserve">A pressing issue for</w:t>
      </w:r>
      <w:r>
        <w:t xml:space="preserve"> </w:t>
      </w:r>
      <w:r>
        <w:rPr>
          <w:bCs/>
          <w:b/>
        </w:rPr>
        <w:t xml:space="preserve">Indonesia Jakarta</w:t>
      </w:r>
      <w:r>
        <w:t xml:space="preserve">, like many coastal megacities, is environmental sustainability. Rising sea levels, air pollution, and energy consumption are critical concerns. The transition toward green technology offers a new frontier for electronic engineering. In</w:t>
      </w:r>
      <w:r>
        <w:t xml:space="preserve"> </w:t>
      </w:r>
      <w:r>
        <w:rPr>
          <w:bCs/>
          <w:b/>
        </w:rPr>
        <w:t xml:space="preserve">Indonesia Jakarta</w:t>
      </w:r>
      <w:r>
        <w:t xml:space="preserve">, there is a growing sector focused on renewable energy integration, such as solar power systems for buildings and smart grids that optimize electricity usage to reduce peak load stress.</w:t>
      </w:r>
    </w:p>
    <w:p>
      <w:pPr>
        <w:pStyle w:val="BodyText"/>
      </w:pPr>
      <w:r>
        <w:rPr>
          <w:bCs/>
          <w:b/>
        </w:rPr>
        <w:t xml:space="preserve">Electronics Engineer</w:t>
      </w:r>
      <w:r>
        <w:t xml:space="preserve">s are at the forefront of this green revolution. They design inverter systems for solar panels, develop battery management systems for electric buses operating within</w:t>
      </w:r>
      <w:r>
        <w:t xml:space="preserve"> </w:t>
      </w:r>
      <w:r>
        <w:rPr>
          <w:bCs/>
          <w:b/>
        </w:rPr>
        <w:t xml:space="preserve">Indonesia Jakarta</w:t>
      </w:r>
      <w:r>
        <w:t xml:space="preserve">, and create energy-efficient monitoring sensors for industrial emissions. By leveraging their knowledge of power electronics and control theory, these professionals help reduce the carbon footprint of one of Asia’s most polluted cities. The transition to electric vehicles in</w:t>
      </w:r>
      <w:r>
        <w:t xml:space="preserve"> </w:t>
      </w:r>
      <w:r>
        <w:rPr>
          <w:bCs/>
          <w:b/>
        </w:rPr>
        <w:t xml:space="preserve">Indonesia Jakarta</w:t>
      </w:r>
      <w:r>
        <w:t xml:space="preserve">, supported by national policies promoting EV adoption, relies heavily on the expertise of electronics engineers who can optimize charging infrastructure and vehicle performance. Therefore, their work is directly linked to environmental health and long-term urban livability.</w:t>
      </w:r>
    </w:p>
    <w:bookmarkEnd w:id="22"/>
    <w:bookmarkStart w:id="23" w:name="education-innovation-and-future-outlook"/>
    <w:p>
      <w:pPr>
        <w:pStyle w:val="Heading2"/>
      </w:pPr>
      <w:r>
        <w:t xml:space="preserve">Education, Innovation, and Future Outlook</w:t>
      </w:r>
    </w:p>
    <w:p>
      <w:pPr>
        <w:pStyle w:val="FirstParagraph"/>
      </w:pPr>
      <w:r>
        <w:t xml:space="preserve">To sustain this momentum,</w:t>
      </w:r>
      <w:r>
        <w:t xml:space="preserve"> </w:t>
      </w:r>
      <w:r>
        <w:rPr>
          <w:bCs/>
          <w:b/>
        </w:rPr>
        <w:t xml:space="preserve">Indonesia Jakarta</w:t>
      </w:r>
      <w:r>
        <w:t xml:space="preserve"> </w:t>
      </w:r>
      <w:r>
        <w:t xml:space="preserve">must continue to invest in education that produces high-caliber</w:t>
      </w:r>
      <w:r>
        <w:t xml:space="preserve"> </w:t>
      </w:r>
      <w:r>
        <w:rPr>
          <w:bCs/>
          <w:b/>
        </w:rPr>
        <w:t xml:space="preserve">Electronics Engineer</w:t>
      </w:r>
      <w:r>
        <w:t xml:space="preserve">s. Universities in the capital are increasingly updating their curricula to focus on mechatronics, robotics, and AI hardware. However, there remains a gap between academic theory and industry needs. Bridging this gap requires stronger collaboration between tech companies in</w:t>
      </w:r>
      <w:r>
        <w:t xml:space="preserve"> </w:t>
      </w:r>
      <w:r>
        <w:rPr>
          <w:bCs/>
          <w:b/>
        </w:rPr>
        <w:t xml:space="preserve">Indonesia Jakarta</w:t>
      </w:r>
      <w:r>
        <w:t xml:space="preserve"> </w:t>
      </w:r>
      <w:r>
        <w:t xml:space="preserve">and educational institutions.</w:t>
      </w:r>
    </w:p>
    <w:p>
      <w:pPr>
        <w:pStyle w:val="BodyText"/>
      </w:pPr>
      <w:r>
        <w:t xml:space="preserve">The future of the</w:t>
      </w:r>
      <w:r>
        <w:t xml:space="preserve"> </w:t>
      </w:r>
      <w:r>
        <w:rPr>
          <w:bCs/>
          <w:b/>
        </w:rPr>
        <w:t xml:space="preserve">Electronics Engineer</w:t>
      </w:r>
      <w:r>
        <w:t xml:space="preserve"> </w:t>
      </w:r>
      <w:r>
        <w:t xml:space="preserve">in</w:t>
      </w:r>
      <w:r>
        <w:t xml:space="preserve"> </w:t>
      </w:r>
      <w:r>
        <w:rPr>
          <w:bCs/>
          <w:b/>
        </w:rPr>
        <w:t xml:space="preserve">Indonesia Jakarta</w:t>
      </w:r>
      <w:r>
        <w:t xml:space="preserve"> </w:t>
      </w:r>
      <w:r>
        <w:t xml:space="preserve">is bright but demanding. As smart city initiatives expand, requiring interconnected devices across traffic, security, and utilities, the complexity of systems will increase. Engineers must be adaptable lifelong learners capable of mastering new languages of hardware and software integration. They are the architects of the invisible networks that define modern urban existence.</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Electronics Engineer</w:t>
      </w:r>
      <w:r>
        <w:t xml:space="preserve"> </w:t>
      </w:r>
      <w:r>
        <w:t xml:space="preserve">is a pivotal figure in shaping the future of</w:t>
      </w:r>
      <w:r>
        <w:t xml:space="preserve"> </w:t>
      </w:r>
      <w:r>
        <w:rPr>
          <w:bCs/>
          <w:b/>
        </w:rPr>
        <w:t xml:space="preserve">Indonesia Jakarta</w:t>
      </w:r>
      <w:r>
        <w:t xml:space="preserve">. From maintaining critical infrastructure and driving manufacturing excellence to fostering digital inclusion and promoting environmental sustainability, their contributions are multifaceted. As</w:t>
      </w:r>
      <w:r>
        <w:t xml:space="preserve"> </w:t>
      </w:r>
      <w:r>
        <w:rPr>
          <w:bCs/>
          <w:b/>
        </w:rPr>
        <w:t xml:space="preserve">Indonesia Jakarta</w:t>
      </w:r>
      <w:r>
        <w:t xml:space="preserve"> </w:t>
      </w:r>
      <w:r>
        <w:t xml:space="preserve">continues its rapid development journey, the need for skilled electronic professionals will only grow. Recognizing and supporting this profession is not just an economic imperative but a strategic necessity for building a resilient, smart, and sustainable capital city. The synergy between traditional Indonesian values and cutting-edge electronics engineering defines the unique character of</w:t>
      </w:r>
      <w:r>
        <w:t xml:space="preserve"> </w:t>
      </w:r>
      <w:r>
        <w:rPr>
          <w:bCs/>
          <w:b/>
        </w:rPr>
        <w:t xml:space="preserve">Indonesia Jakarta</w:t>
      </w:r>
      <w:r>
        <w:t xml:space="preserve">’s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Indonesia Jakarta</dc:title>
  <dc:creator/>
  <dc:language>en</dc:language>
  <cp:keywords/>
  <dcterms:created xsi:type="dcterms:W3CDTF">2026-07-29T08:13:23Z</dcterms:created>
  <dcterms:modified xsi:type="dcterms:W3CDTF">2026-07-29T08:13:23Z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