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Electronics</w:t>
      </w:r>
      <w:r>
        <w:t xml:space="preserve"> </w:t>
      </w:r>
      <w:r>
        <w:t xml:space="preserve">Engineer:</w:t>
      </w:r>
      <w:r>
        <w:t xml:space="preserve"> </w:t>
      </w:r>
      <w:r>
        <w:t xml:space="preserve">A</w:t>
      </w:r>
      <w:r>
        <w:t xml:space="preserve"> </w:t>
      </w:r>
      <w:r>
        <w:t xml:space="preserve">Pillar</w:t>
      </w:r>
      <w:r>
        <w:t xml:space="preserve"> </w:t>
      </w:r>
      <w:r>
        <w:t xml:space="preserve">of</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28740dc48fac2447aec43773d96073a253ecad3"/>
    <w:p>
      <w:pPr>
        <w:pStyle w:val="Heading1"/>
      </w:pPr>
      <w:r>
        <w:t xml:space="preserve">The Electronics Engineer: A Pillar of Innovation in Israel, Tel Aviv</w:t>
      </w:r>
    </w:p>
    <w:p>
      <w:pPr>
        <w:pStyle w:val="FirstParagraph"/>
      </w:pPr>
      <w:r>
        <w:t xml:space="preserve">In the global landscape of technology and innovation, few regions command as much respect and influence as the State of Israel. At the heart of this technological renaissance lies a specific demographic: the Electronics Engineer. Nowhere is their impact more palpable than in Tel Aviv, a city often dubbed "Startup Nation" capital. This essay explores the profound role of the electronics engineer within this unique ecosystem, analyzing how technical expertise intersects with cultural dynamism to drive global progress.</w:t>
      </w:r>
    </w:p>
    <w:bookmarkStart w:id="20" w:name="the-unique-ecosystem-of-israel"/>
    <w:p>
      <w:pPr>
        <w:pStyle w:val="Heading2"/>
      </w:pPr>
      <w:r>
        <w:t xml:space="preserve">The Unique Ecosystem of Israel</w:t>
      </w:r>
    </w:p>
    <w:p>
      <w:pPr>
        <w:pStyle w:val="FirstParagraph"/>
      </w:pPr>
      <w:r>
        <w:t xml:space="preserve">To understand the significance of the Electronics Engineer in Israel, one must first appreciate the country's unique socio-economic fabric. Known globally as a "Startup Nation," Israel boasts one of the highest concentrations of startups per capita in the world. This status is not accidental; it is cultivated by a robust defense sector, top-tier academic institutions, and a culture that encourages questioning authority and embracing failure as part of the learning process. In this environment, engineers are not merely employees; they are entrepreneurs at heart.</w:t>
      </w:r>
    </w:p>
    <w:p>
      <w:pPr>
        <w:pStyle w:val="BodyText"/>
      </w:pPr>
      <w:r>
        <w:t xml:space="preserve">The Israeli electronics industry has evolved from supporting military needs—such as radar systems and communication devices—to becoming a leader in civilian applications, including cybersecurity, medical technology (MedTech), and agritech. This transition highlights the versatility and high skill level of the engineers who power these advancements. The synergy between government policy, private investment, and academic research creates a fertile ground where electronics engineering thrives.</w:t>
      </w:r>
    </w:p>
    <w:bookmarkEnd w:id="20"/>
    <w:bookmarkStart w:id="21" w:name="tel-aviv-the-pulse-of-innovation"/>
    <w:p>
      <w:pPr>
        <w:pStyle w:val="Heading2"/>
      </w:pPr>
      <w:r>
        <w:t xml:space="preserve">Tel Aviv: The Pulse of Innovation</w:t>
      </w:r>
    </w:p>
    <w:p>
      <w:pPr>
        <w:pStyle w:val="FirstParagraph"/>
      </w:pPr>
      <w:r>
        <w:t xml:space="preserve">Tel Aviv stands as the beating heart of this technological movement. As Israel’s economic center and the location of the Tel Aviv Stock Exchange, it is also home to thousands of high-tech companies, incubators, and accelerators. For an Electronics Engineer in Tel Aviv, the city offers an unparalleled environment for networking and collaboration. The streets from Rothschild Boulevard to Neve Tzedek are lined with cafes where engineers discuss circuit designs over coffee with venture capitalists.</w:t>
      </w:r>
    </w:p>
    <w:p>
      <w:pPr>
        <w:pStyle w:val="BodyText"/>
      </w:pPr>
      <w:r>
        <w:t xml:space="preserve">The urban landscape of Tel Aviv mirrors the rapid pace of technological development. It is a cosmopolitan hub, blending modern skyscrapers with historic architecture, much like how Israeli tech blends cutting-edge silicon design with traditional problem-solving methodologies. The concentration of talent in this geographic area facilitates "serendipitous innovation," where ideas cross-pollinate between different sectors. An engineer working on semiconductor hardware might strike up a conversation with a software developer specializing in AI, leading to breakthroughs in smart device technology.</w:t>
      </w:r>
    </w:p>
    <w:bookmarkEnd w:id="21"/>
    <w:bookmarkStart w:id="22" w:name="the-role-of-the-electronics-engineer"/>
    <w:p>
      <w:pPr>
        <w:pStyle w:val="Heading2"/>
      </w:pPr>
      <w:r>
        <w:t xml:space="preserve">The Role of the Electronics Engineer</w:t>
      </w:r>
    </w:p>
    <w:p>
      <w:pPr>
        <w:pStyle w:val="FirstParagraph"/>
      </w:pPr>
      <w:r>
        <w:t xml:space="preserve">The Electronics Engineer in Israel plays a multifaceted role that extends beyond traditional technical duties. They are often required to be generalists who understand hardware, software, and system-level integration. This breadth of knowledge is crucial in an ecosystem that values agility and rapid prototyping. Whether designing power management chips for mobile devices or developing sensor arrays for autonomous vehicles, these engineers are the architects of the physical layer of the digital economy.</w:t>
      </w:r>
    </w:p>
    <w:p>
      <w:pPr>
        <w:pStyle w:val="BodyText"/>
      </w:pPr>
      <w:r>
        <w:t xml:space="preserve">Moreover, Israeli electronics engineers are recognized for their ability to innovate under constraints. Operating in a resource-scarce environment has historically forced creativity and efficiency. Today, this mindset translates into sustainable engineering practices and cost-effective solutions that appeal to global markets. The engineer is not just building a product; they are solving real-world problems with elegance and precision.</w:t>
      </w:r>
    </w:p>
    <w:bookmarkEnd w:id="22"/>
    <w:bookmarkStart w:id="23" w:name="challenges-and-opportunities"/>
    <w:p>
      <w:pPr>
        <w:pStyle w:val="Heading2"/>
      </w:pPr>
      <w:r>
        <w:t xml:space="preserve">Challenges and Opportunities</w:t>
      </w:r>
    </w:p>
    <w:p>
      <w:pPr>
        <w:pStyle w:val="FirstParagraph"/>
      </w:pPr>
      <w:r>
        <w:t xml:space="preserve">Despite its successes, the field faces challenges. The intense competition for talent in Tel Aviv drives up salaries but also creates high-pressure work environments. Additionally, global geopolitical tensions can impact supply chains and investor confidence. However, these challenges often serve as catalysts for further innovation. Israeli engineers are adept at developing resilient systems and alternative solutions when traditional pathways are blocked.</w:t>
      </w:r>
    </w:p>
    <w:p>
      <w:pPr>
        <w:pStyle w:val="BodyText"/>
      </w:pPr>
      <w:r>
        <w:t xml:space="preserve">The future holds immense opportunities for electronics engineers in Israel. With the rise of the Internet of Things (IoT), 5G networks, and renewable energy technologies, the demand for specialized expertise is growing exponentially. Tel Aviv’s strategic position as a bridge between Europe, Asia, and Africa makes it an ideal hub for multinational tech giants establishing research and development centers.</w:t>
      </w:r>
    </w:p>
    <w:bookmarkEnd w:id="23"/>
    <w:bookmarkStart w:id="24" w:name="Xcd6e2d9e4da7ebe060c0166e31378f95b8fd09e"/>
    <w:p>
      <w:pPr>
        <w:pStyle w:val="Heading2"/>
      </w:pPr>
      <w:r>
        <w:t xml:space="preserve">Cultural Impact and Social Responsibility</w:t>
      </w:r>
    </w:p>
    <w:p>
      <w:pPr>
        <w:pStyle w:val="FirstParagraph"/>
      </w:pPr>
      <w:r>
        <w:t xml:space="preserve">Beyond economics, the work of electronics engineers in Israel carries significant social weight. Many engineers contribute to projects aimed at improving quality of life, such as wearable health monitors or water purification systems. This sense of purpose reinforces the value proposition of their profession within society. In a country where military service is mandatory for many citizens, the transition from developing defense technologies to civilian applications is seamless and often viewed as a continuation of national service.</w:t>
      </w:r>
    </w:p>
    <w:bookmarkEnd w:id="24"/>
    <w:bookmarkStart w:id="25" w:name="conclusion"/>
    <w:p>
      <w:pPr>
        <w:pStyle w:val="Heading2"/>
      </w:pPr>
      <w:r>
        <w:t xml:space="preserve">Conclusion</w:t>
      </w:r>
    </w:p>
    <w:p>
      <w:pPr>
        <w:pStyle w:val="FirstParagraph"/>
      </w:pPr>
      <w:r>
        <w:t xml:space="preserve">In conclusion, the Electronics Engineer in Israel, particularly in Tel Aviv, represents more than just technical proficiency. They are agents of change, driving innovation that impacts both local communities and the global stage. The unique combination of cultural values, strategic location, and robust infrastructure creates an environment where these professionals can thrive. As technology continues to evolve at a breakneck pace, the role of the electronics engineer will remain pivotal in shaping the future. For aspiring engineers looking to make a mark in a dynamic world, Tel Aviv offers not just a job market, but a launchpad for global influence.</w:t>
      </w:r>
    </w:p>
    <w:p>
      <w:pPr>
        <w:pStyle w:val="BodyText"/>
      </w:pPr>
      <w:r>
        <w:t xml:space="preserve">The story of Israel’s tech sector is largely written by its engineers. Their ability to adapt, innovate, and lead ensures that they remain at the forefront of the Fourth Industrial Revolution. As we look toward tomorrow, it is clear that the contributions of these professionals will continue to define not only Israel’s trajectory but also the technological landscape of our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Electronics Engineer: A Pillar of Innovation in Israel, Tel Aviv</dc:title>
  <dc:creator/>
  <dc:language>en</dc:language>
  <cp:keywords/>
  <dcterms:created xsi:type="dcterms:W3CDTF">2026-07-29T06:10:32Z</dcterms:created>
  <dcterms:modified xsi:type="dcterms:W3CDTF">2026-07-29T06:10:32Z</dcterms:modified>
</cp:coreProperties>
</file>

<file path=docProps/custom.xml><?xml version="1.0" encoding="utf-8"?>
<Properties xmlns="http://schemas.openxmlformats.org/officeDocument/2006/custom-properties" xmlns:vt="http://schemas.openxmlformats.org/officeDocument/2006/docPropsVTypes"/>
</file>