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X4f88542086303c376bbf2002481a2bddeb80b7a"/>
    <w:p>
      <w:pPr>
        <w:pStyle w:val="Heading1"/>
      </w:pPr>
      <w:r>
        <w:t xml:space="preserve">The Strategic Importance of the Electronics Engineer in Italy Milan</w:t>
      </w:r>
    </w:p>
    <w:p>
      <w:pPr>
        <w:pStyle w:val="FirstParagraph"/>
      </w:pPr>
      <w:r>
        <w:rPr>
          <w:iCs/>
          <w:i/>
        </w:rPr>
        <w:t xml:space="preserve">An Essay on Technological Innovation, Industrial Heritage, and Future Prospects</w:t>
      </w:r>
    </w:p>
    <w:bookmarkEnd w:id="20"/>
    <w:p>
      <w:pPr>
        <w:pStyle w:val="BodyText"/>
      </w:pPr>
      <w:r>
        <w:t xml:space="preserve">The city of Milan stands as a beacon of economic vitality, design excellence, and industrial innovation within the heart of Europe. While often celebrated for its fashion industry and financial sector, there exists a robust and increasingly critical backbone to this urban powerhouse: the specialized workforce of skilled professionals. Among these, the</w:t>
      </w:r>
      <w:r>
        <w:t xml:space="preserve"> </w:t>
      </w:r>
      <w:r>
        <w:rPr>
          <w:bCs/>
          <w:b/>
        </w:rPr>
        <w:t xml:space="preserve">Electronics Engineer</w:t>
      </w:r>
      <w:r>
        <w:t xml:space="preserve"> </w:t>
      </w:r>
      <w:r>
        <w:t xml:space="preserve">plays a pivotal role in driving the technological transformation that defines modern</w:t>
      </w:r>
      <w:r>
        <w:t xml:space="preserve"> </w:t>
      </w:r>
      <w:r>
        <w:rPr>
          <w:bCs/>
          <w:b/>
        </w:rPr>
        <w:t xml:space="preserve">Milan</w:t>
      </w:r>
      <w:r>
        <w:t xml:space="preserve">. As Italy seeks to integrate deeper into global digital economies and maintain its competitive edge in manufacturing, the contribution of technical expertise cannot be overstated. This essay explores how the intersection of advanced electronics engineering and Milan’s unique industrial ecosystem creates a fertile ground for innovation, sustainable growth, and international competitiveness.</w:t>
      </w:r>
    </w:p>
    <w:bookmarkStart w:id="21" w:name="milan-as-a-hub-for-industrial-technology"/>
    <w:p>
      <w:pPr>
        <w:pStyle w:val="Heading2"/>
      </w:pPr>
      <w:r>
        <w:t xml:space="preserve">Milan as a Hub for Industrial Technology</w:t>
      </w:r>
    </w:p>
    <w:p>
      <w:pPr>
        <w:pStyle w:val="FirstParagraph"/>
      </w:pPr>
      <w:r>
        <w:t xml:space="preserve">To understand the significance of an</w:t>
      </w:r>
      <w:r>
        <w:t xml:space="preserve"> </w:t>
      </w:r>
      <w:r>
        <w:rPr>
          <w:bCs/>
          <w:b/>
        </w:rPr>
        <w:t xml:space="preserve">Electronics Engineer</w:t>
      </w:r>
      <w:r>
        <w:t xml:space="preserve"> </w:t>
      </w:r>
      <w:r>
        <w:t xml:space="preserve">in this region, one must first appreciate the historical context of Milan’s industrial landscape. Historically known as Italy’s factory belt, Milan has evolved from traditional heavy manufacturing to high-tech production sectors. The city is home to a dense concentration of small and medium-sized enterprises (SMEs) that are leaders in automation, robotics, and precision machinery. These companies do not merely assemble products; they engineer solutions that require intricate electronic systems.</w:t>
      </w:r>
    </w:p>
    <w:p>
      <w:pPr>
        <w:pStyle w:val="BodyText"/>
      </w:pPr>
      <w:r>
        <w:t xml:space="preserve">In this context, the</w:t>
      </w:r>
      <w:r>
        <w:t xml:space="preserve"> </w:t>
      </w:r>
      <w:r>
        <w:rPr>
          <w:bCs/>
          <w:b/>
        </w:rPr>
        <w:t xml:space="preserve">Electronics Engineer</w:t>
      </w:r>
      <w:r>
        <w:t xml:space="preserve"> </w:t>
      </w:r>
      <w:r>
        <w:t xml:space="preserve">serves as the bridge between mechanical design and digital intelligence. The modern factory floor in Milan is no longer just a place of physical labor but a networked ecosystem of sensors, actuators, and data processors. It is the responsibility of electronics professionals to design these embedded systems that allow machines to communicate with one another (IoT) and optimize production lines in real-time. Without this specialized engineering talent, the sophisticated industrial machinery that powers Milan’s economy would lack the cognitive layer necessary for Industry 4.0 compliance.</w:t>
      </w:r>
    </w:p>
    <w:bookmarkEnd w:id="21"/>
    <w:bookmarkStart w:id="22" w:name="the-integration-of-iot-and-smart-cities"/>
    <w:p>
      <w:pPr>
        <w:pStyle w:val="Heading2"/>
      </w:pPr>
      <w:r>
        <w:t xml:space="preserve">The Integration of IoT and Smart Cities</w:t>
      </w:r>
    </w:p>
    <w:p>
      <w:pPr>
        <w:pStyle w:val="FirstParagraph"/>
      </w:pPr>
      <w:r>
        <w:t xml:space="preserve">Beyond manufacturing, Milan is actively positioning itself as a model for smart urban living. The city administration has invested heavily in digital infrastructure to improve traffic flow, energy efficiency, and public services. This transition toward a "Smart City" model relies entirely on the deployment of complex electronic networks.</w:t>
      </w:r>
    </w:p>
    <w:p>
      <w:pPr>
        <w:pStyle w:val="BodyText"/>
      </w:pPr>
      <w:r>
        <w:t xml:space="preserve">An</w:t>
      </w:r>
      <w:r>
        <w:t xml:space="preserve"> </w:t>
      </w:r>
      <w:r>
        <w:rPr>
          <w:bCs/>
          <w:b/>
        </w:rPr>
        <w:t xml:space="preserve">Electronics Engineer</w:t>
      </w:r>
      <w:r>
        <w:t xml:space="preserve"> </w:t>
      </w:r>
      <w:r>
        <w:t xml:space="preserve">involved in such projects works on developing the hardware that underpins these digital services. From smart lighting grids that reduce energy consumption to environmental sensors monitoring air quality, the physical layer of technology is crucial. In</w:t>
      </w:r>
      <w:r>
        <w:t xml:space="preserve"> </w:t>
      </w:r>
      <w:r>
        <w:rPr>
          <w:bCs/>
          <w:b/>
        </w:rPr>
        <w:t xml:space="preserve">Milan</w:t>
      </w:r>
      <w:r>
        <w:t xml:space="preserve">, where density and efficiency are paramount, electronic devices must be miniaturized, durable, and energy-efficient. Engineers here are tasked with solving problems related to power management in wireless sensors and ensuring data integrity across massive urban networks. Their work directly impacts the quality of life for citizens, making them key players in urban planning policy implementation.</w:t>
      </w:r>
    </w:p>
    <w:bookmarkEnd w:id="22"/>
    <w:bookmarkStart w:id="23" w:name="X9f23121c7996e5fe4b031a4243013889a3476a7"/>
    <w:p>
      <w:pPr>
        <w:pStyle w:val="Heading2"/>
      </w:pPr>
      <w:r>
        <w:t xml:space="preserve">Innovation Hubs and Academic Collaboration</w:t>
      </w:r>
    </w:p>
    <w:p>
      <w:pPr>
        <w:pStyle w:val="FirstParagraph"/>
      </w:pPr>
      <w:r>
        <w:t xml:space="preserve">The synergy between academia and industry further amplifies the role of electronics engineering in Milan. Institutions such as the Politecnico di Milano are globally recognized for their research in telecommunications, computer engineering, and aerospace. These universities produce a steady stream of graduates who enter the local market with cutting-edge knowledge.</w:t>
      </w:r>
    </w:p>
    <w:p>
      <w:pPr>
        <w:pStyle w:val="BodyText"/>
      </w:pPr>
      <w:r>
        <w:t xml:space="preserve">This academic-industrial link is vital for</w:t>
      </w:r>
      <w:r>
        <w:t xml:space="preserve"> </w:t>
      </w:r>
      <w:r>
        <w:rPr>
          <w:bCs/>
          <w:b/>
        </w:rPr>
        <w:t xml:space="preserve">Milan</w:t>
      </w:r>
      <w:r>
        <w:t xml:space="preserve">. Startups and established corporations alike rely on this talent pipeline to foster innovation. Research centers located in districts like Porta Nuova and LIsabella focus on semiconductors, embedded systems, and telecommunications standards (such as 5G infrastructure). The presence of these research hubs attracts international investment, creating a virtuous cycle where high-skilled jobs are created. For an</w:t>
      </w:r>
      <w:r>
        <w:t xml:space="preserve"> </w:t>
      </w:r>
      <w:r>
        <w:rPr>
          <w:bCs/>
          <w:b/>
        </w:rPr>
        <w:t xml:space="preserve">Electronics Engineer</w:t>
      </w:r>
      <w:r>
        <w:t xml:space="preserve">, Milan offers opportunities not just to apply existing knowledge but to push the boundaries of what is technologically possible through collaboration with top-tier researchers.</w:t>
      </w:r>
    </w:p>
    <w:bookmarkEnd w:id="23"/>
    <w:bookmarkStart w:id="24" w:name="sustainability-and-green-engineering"/>
    <w:p>
      <w:pPr>
        <w:pStyle w:val="Heading2"/>
      </w:pPr>
      <w:r>
        <w:t xml:space="preserve">Sustainability and Green Engineering</w:t>
      </w:r>
    </w:p>
    <w:p>
      <w:pPr>
        <w:pStyle w:val="FirstParagraph"/>
      </w:pPr>
      <w:r>
        <w:t xml:space="preserve">A growing priority for both Italy and the broader European Union is sustainability. The transition to renewable energy sources requires sophisticated electronic control systems, power inverters, and grid management tools. In</w:t>
      </w:r>
      <w:r>
        <w:t xml:space="preserve"> </w:t>
      </w:r>
      <w:r>
        <w:rPr>
          <w:bCs/>
          <w:b/>
        </w:rPr>
        <w:t xml:space="preserve">Milan</w:t>
      </w:r>
      <w:r>
        <w:t xml:space="preserve">, where industrial heritage meets green ambitions,</w:t>
      </w:r>
      <w:r>
        <w:t xml:space="preserve"> </w:t>
      </w:r>
      <w:r>
        <w:rPr>
          <w:bCs/>
          <w:b/>
        </w:rPr>
        <w:t xml:space="preserve">Electronics Engineers</w:t>
      </w:r>
      <w:r>
        <w:t xml:space="preserve"> </w:t>
      </w:r>
      <w:r>
        <w:t xml:space="preserve">are at the forefront of developing technologies that enable this shift.</w:t>
      </w:r>
    </w:p>
    <w:p>
      <w:pPr>
        <w:pStyle w:val="BodyText"/>
      </w:pPr>
      <w:r>
        <w:t xml:space="preserve">This includes work on electric vehicle charging infrastructure, which is rapidly expanding throughout the city. Engineers design battery management systems and power electronics that ensure safe and efficient energy transfer. Furthermore, in the building sector, electronic controls for HVAC systems contribute significantly to reducing carbon footprints. The engineer’s role here is multidisciplinary, requiring an understanding of electrical circuits as well as environmental science. This focus on green technology ensures that Milan remains compliant with strict EU regulations while maintaining its status as a leader in sustainable urban development.</w:t>
      </w:r>
    </w:p>
    <w:bookmarkEnd w:id="24"/>
    <w:bookmarkStart w:id="25" w:name="Xf48efeceb734b3f14a471c15ffe4a402d573da4"/>
    <w:p>
      <w:pPr>
        <w:pStyle w:val="Heading2"/>
      </w:pPr>
      <w:r>
        <w:t xml:space="preserve">Global Competitiveness and Export Potential</w:t>
      </w:r>
    </w:p>
    <w:p>
      <w:pPr>
        <w:pStyle w:val="FirstParagraph"/>
      </w:pPr>
      <w:r>
        <w:t xml:space="preserve">Finally, it is important to recognize that the output of</w:t>
      </w:r>
      <w:r>
        <w:t xml:space="preserve"> </w:t>
      </w:r>
      <w:r>
        <w:rPr>
          <w:bCs/>
          <w:b/>
        </w:rPr>
        <w:t xml:space="preserve">Milan’s</w:t>
      </w:r>
      <w:r>
        <w:t xml:space="preserve"> </w:t>
      </w:r>
      <w:r>
        <w:t xml:space="preserve">electronics sector is not limited to domestic use. Italian companies specializing in industrial automation and electronic components are major exporters. The "Made in Italy" brand, traditionally associated with luxury goods and automotive design, now extends to high-quality engineering solutions.</w:t>
      </w:r>
    </w:p>
    <w:p>
      <w:pPr>
        <w:pStyle w:val="BodyText"/>
      </w:pPr>
      <w:r>
        <w:t xml:space="preserve">An</w:t>
      </w:r>
      <w:r>
        <w:t xml:space="preserve"> </w:t>
      </w:r>
      <w:r>
        <w:rPr>
          <w:bCs/>
          <w:b/>
        </w:rPr>
        <w:t xml:space="preserve">Electronics Engineer</w:t>
      </w:r>
      <w:r>
        <w:t xml:space="preserve"> </w:t>
      </w:r>
      <w:r>
        <w:t xml:space="preserve">working in Milan contributes to this export potential by ensuring that products meet rigorous international standards for reliability and performance. Whether it is medical electronics used in hospitals worldwide or electronic controls for luxury yachts, the precision associated with Italian engineering is a key selling point. The ability to integrate high-end design with robust electronic functionality gives Milanese companies a unique competitive advantage in the global market.</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Electronics Engineer</w:t>
      </w:r>
      <w:r>
        <w:t xml:space="preserve"> </w:t>
      </w:r>
      <w:r>
        <w:t xml:space="preserve">in</w:t>
      </w:r>
      <w:r>
        <w:t xml:space="preserve"> </w:t>
      </w:r>
      <w:r>
        <w:rPr>
          <w:bCs/>
          <w:b/>
        </w:rPr>
        <w:t xml:space="preserve">Milan</w:t>
      </w:r>
      <w:r>
        <w:t xml:space="preserve">, Italy, extends far beyond technical troubleshooting or circuit design. It is a strategic function that supports the city’s industrial heritage, drives its smart city initiatives, fosters academic innovation, and promotes sustainability. As Milan continues to evolve into a knowledge-based economy, the demand for specialized electronic expertise will only grow.</w:t>
      </w:r>
    </w:p>
    <w:p>
      <w:pPr>
        <w:pStyle w:val="BodyText"/>
      </w:pPr>
      <w:r>
        <w:t xml:space="preserve">The intersection of tradition and technology in this Italian metropolis creates a unique environment where engineers can thrive. They are not merely building devices; they are constructing the digital infrastructure of a modern city and enhancing the global competitiveness of Italian industry. For those looking to engage with Italy’s technological future,</w:t>
      </w:r>
      <w:r>
        <w:t xml:space="preserve"> </w:t>
      </w:r>
      <w:r>
        <w:rPr>
          <w:bCs/>
          <w:b/>
        </w:rPr>
        <w:t xml:space="preserve">Milan</w:t>
      </w:r>
      <w:r>
        <w:t xml:space="preserve"> </w:t>
      </w:r>
      <w:r>
        <w:t xml:space="preserve">offers an unparalleled landscape for innovation, driven by the skilled hands and minds of its electronics engineers.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Italy Milan</dc:title>
  <dc:creator/>
  <dc:language>en</dc:language>
  <cp:keywords/>
  <dcterms:created xsi:type="dcterms:W3CDTF">2026-07-29T01:21:19Z</dcterms:created>
  <dcterms:modified xsi:type="dcterms:W3CDTF">2026-07-29T01:21:19Z</dcterms:modified>
</cp:coreProperties>
</file>

<file path=docProps/custom.xml><?xml version="1.0" encoding="utf-8"?>
<Properties xmlns="http://schemas.openxmlformats.org/officeDocument/2006/custom-properties" xmlns:vt="http://schemas.openxmlformats.org/officeDocument/2006/docPropsVTypes"/>
</file>