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6ab19b68c520ddf203a21396cd9bd3786fd92ce"/>
    <w:p>
      <w:pPr>
        <w:pStyle w:val="Heading1"/>
      </w:pPr>
      <w:r>
        <w:t xml:space="preserve">The Strategic Vitality of the Electronics Engineer in Mexico Mexico City</w:t>
      </w:r>
    </w:p>
    <w:p>
      <w:pPr>
        <w:pStyle w:val="FirstParagraph"/>
      </w:pPr>
      <w:r>
        <w:t xml:space="preserve">In the rapidly evolving landscape of global technology and industrial development, the role of specialized engineering professionals has never been more critical. Among these disciplines, electronics engineering stands out as a cornerstone of modern innovation. When analyzing this profession within specific geographic and cultural contexts, one finds that the impact is profound and multifaceted. This essay explores the essential contributions, challenges faced by an</w:t>
      </w:r>
      <w:r>
        <w:t xml:space="preserve"> </w:t>
      </w:r>
      <w:r>
        <w:rPr>
          <w:bCs/>
          <w:b/>
        </w:rPr>
        <w:t xml:space="preserve">Electronics Engineer</w:t>
      </w:r>
      <w:r>
        <w:t xml:space="preserve">, and the dynamic environment of</w:t>
      </w:r>
      <w:r>
        <w:t xml:space="preserve"> </w:t>
      </w:r>
      <w:r>
        <w:rPr>
          <w:bCs/>
          <w:b/>
        </w:rPr>
        <w:t xml:space="preserve">Mexico Mexico City</w:t>
      </w:r>
      <w:r>
        <w:t xml:space="preserve">, highlighting why this combination represents a vital nexus for technological advancement in Latin America.</w:t>
      </w:r>
    </w:p>
    <w:bookmarkStart w:id="20" w:name="X38f541d11c431d0d512952307208d34724fa17d"/>
    <w:p>
      <w:pPr>
        <w:pStyle w:val="Heading2"/>
      </w:pPr>
      <w:r>
        <w:t xml:space="preserve">The Definition and Scope of Electronics Engineering</w:t>
      </w:r>
    </w:p>
    <w:p>
      <w:pPr>
        <w:pStyle w:val="FirstParagraph"/>
      </w:pPr>
      <w:r>
        <w:t xml:space="preserve">To understand the significance of an</w:t>
      </w:r>
      <w:r>
        <w:t xml:space="preserve"> </w:t>
      </w:r>
      <w:r>
        <w:rPr>
          <w:bCs/>
          <w:b/>
        </w:rPr>
        <w:t xml:space="preserve">Electronics Engineer</w:t>
      </w:r>
      <w:r>
        <w:t xml:space="preserve">, one must first define the scope of their work. Unlike traditional electrical engineers who may focus on power generation and distribution, electronics engineers deal with low-voltage systems, semiconductors, circuit design, and digital signal processing. Their expertise spans from designing microscopic microchips that power smartphones to developing large-scale industrial automation systems used in manufacturing plants. In an era defined by the Internet of Things (IoT), Artificial Intelligence (AI), and Industry 4.0, the</w:t>
      </w:r>
      <w:r>
        <w:t xml:space="preserve"> </w:t>
      </w:r>
      <w:r>
        <w:rPr>
          <w:bCs/>
          <w:b/>
        </w:rPr>
        <w:t xml:space="preserve">Electronics Engineer</w:t>
      </w:r>
      <w:r>
        <w:t xml:space="preserve"> </w:t>
      </w:r>
      <w:r>
        <w:t xml:space="preserve">is the architect behind these invisible infrastructures.</w:t>
      </w:r>
    </w:p>
    <w:p>
      <w:pPr>
        <w:pStyle w:val="BodyText"/>
      </w:pPr>
      <w:r>
        <w:t xml:space="preserve">The skill set required is extensive, involving a deep understanding of physics, mathematics, computer science, and material science. This interdisciplinary nature means that an</w:t>
      </w:r>
      <w:r>
        <w:t xml:space="preserve"> </w:t>
      </w:r>
      <w:r>
        <w:rPr>
          <w:bCs/>
          <w:b/>
        </w:rPr>
        <w:t xml:space="preserve">Electronics Engineer</w:t>
      </w:r>
      <w:r>
        <w:t xml:space="preserve"> </w:t>
      </w:r>
      <w:r>
        <w:t xml:space="preserve">does not merely repair circuits but innovates solutions for complex problems ranging from renewable energy integration to advanced medical imaging devices. As technology permeates every aspect of daily life and economic activity, the demand for such highly skilled professionals has skyrocketed globally.</w:t>
      </w:r>
    </w:p>
    <w:bookmarkEnd w:id="20"/>
    <w:bookmarkStart w:id="21" w:name="the-unique-context-of-mexico-mexico-city"/>
    <w:p>
      <w:pPr>
        <w:pStyle w:val="Heading2"/>
      </w:pPr>
      <w:r>
        <w:t xml:space="preserve">The Unique Context of Mexico Mexico City</w:t>
      </w:r>
    </w:p>
    <w:p>
      <w:pPr>
        <w:pStyle w:val="FirstParagraph"/>
      </w:pPr>
      <w:r>
        <w:t xml:space="preserve">While electronics engineering is a global field, its application and impact are deeply rooted in local contexts.</w:t>
      </w:r>
      <w:r>
        <w:t xml:space="preserve"> </w:t>
      </w:r>
      <w:r>
        <w:rPr>
          <w:bCs/>
          <w:b/>
        </w:rPr>
        <w:t xml:space="preserve">Mexico Mexico City</w:t>
      </w:r>
      <w:r>
        <w:t xml:space="preserve">, often referred to simply as CDMX or the Federal District, serves as the political, cultural, and economic heart of the nation. It is a megacity that houses over nine million people within its municipal limits and millions more in its surrounding metropolitan area. This density creates a unique ecosystem for engineering challenges and opportunities.</w:t>
      </w:r>
    </w:p>
    <w:p>
      <w:pPr>
        <w:pStyle w:val="BodyText"/>
      </w:pPr>
      <w:r>
        <w:rPr>
          <w:bCs/>
          <w:b/>
        </w:rPr>
        <w:t xml:space="preserve">Mexico Mexico City</w:t>
      </w:r>
      <w:r>
        <w:t xml:space="preserve"> </w:t>
      </w:r>
      <w:r>
        <w:t xml:space="preserve">is not just a residential hub; it is the primary center for corporate headquarters, financial institutions, telecommunications networks, and educational research centers in the country. The city’s infrastructure—its subway systems, power grids, water management facilities, and communication networks—relies heavily on sophisticated electronic systems. Therefore, the presence of qualified</w:t>
      </w:r>
      <w:r>
        <w:t xml:space="preserve"> </w:t>
      </w:r>
      <w:r>
        <w:rPr>
          <w:bCs/>
          <w:b/>
        </w:rPr>
        <w:t xml:space="preserve">Electronics Engineers</w:t>
      </w:r>
      <w:r>
        <w:t xml:space="preserve"> </w:t>
      </w:r>
      <w:r>
        <w:t xml:space="preserve">is not a luxury but a necessity for the functioning of modern urban life in</w:t>
      </w:r>
      <w:r>
        <w:t xml:space="preserve"> </w:t>
      </w:r>
      <w:r>
        <w:rPr>
          <w:bCs/>
          <w:b/>
        </w:rPr>
        <w:t xml:space="preserve">Mexico Mexico City</w:t>
      </w:r>
      <w:r>
        <w:t xml:space="preserve">.</w:t>
      </w:r>
    </w:p>
    <w:bookmarkEnd w:id="21"/>
    <w:bookmarkStart w:id="22" w:name="X567409235a40c110d92a7b6ff7b9d84be49ce05"/>
    <w:p>
      <w:pPr>
        <w:pStyle w:val="Heading2"/>
      </w:pPr>
      <w:r>
        <w:t xml:space="preserve">Bridging Tradition and Innovation in an Urban Megacity</w:t>
      </w:r>
    </w:p>
    <w:p>
      <w:pPr>
        <w:pStyle w:val="FirstParagraph"/>
      </w:pPr>
      <w:r>
        <w:t xml:space="preserve">The transition toward smart cities and digital transformation poses specific challenges for</w:t>
      </w:r>
      <w:r>
        <w:t xml:space="preserve"> </w:t>
      </w:r>
      <w:r>
        <w:rPr>
          <w:bCs/>
          <w:b/>
        </w:rPr>
        <w:t xml:space="preserve">Mexico Mexico City</w:t>
      </w:r>
      <w:r>
        <w:t xml:space="preserve">. The city struggles with issues such as traffic congestion, air pollution, energy efficiency, and public safety. These are not merely social problems but technical ones that require engineering solutions. Here, the</w:t>
      </w:r>
      <w:r>
        <w:t xml:space="preserve"> </w:t>
      </w:r>
      <w:r>
        <w:rPr>
          <w:bCs/>
          <w:b/>
        </w:rPr>
        <w:t xml:space="preserve">Electronics Engineer</w:t>
      </w:r>
      <w:r>
        <w:t xml:space="preserve"> </w:t>
      </w:r>
      <w:r>
        <w:t xml:space="preserve">plays a pivotal role in implementing IoT sensors for traffic management systems that can reduce congestion by optimizing light cycles in real-time.</w:t>
      </w:r>
    </w:p>
    <w:p>
      <w:pPr>
        <w:pStyle w:val="BodyText"/>
      </w:pPr>
      <w:r>
        <w:t xml:space="preserve">Furthermore, environmental monitoring in</w:t>
      </w:r>
      <w:r>
        <w:t xml:space="preserve"> </w:t>
      </w:r>
      <w:r>
        <w:rPr>
          <w:bCs/>
          <w:b/>
        </w:rPr>
        <w:t xml:space="preserve">Mexico Mexico City</w:t>
      </w:r>
      <w:r>
        <w:t xml:space="preserve"> </w:t>
      </w:r>
      <w:r>
        <w:t xml:space="preserve">requires precise data collection on air quality and seismic activity. Electronics engineers design and maintain the sensor networks that provide this critical data, allowing authorities to make informed decisions regarding public health alerts and emergency responses. In a region prone to seismic events, the reliability of electronic warning systems designed by these professionals is literally a matter of life and death.</w:t>
      </w:r>
    </w:p>
    <w:bookmarkEnd w:id="22"/>
    <w:bookmarkStart w:id="23" w:name="economic-impact-and-industrial-growth"/>
    <w:p>
      <w:pPr>
        <w:pStyle w:val="Heading2"/>
      </w:pPr>
      <w:r>
        <w:t xml:space="preserve">Economic Impact and Industrial Growth</w:t>
      </w:r>
    </w:p>
    <w:p>
      <w:pPr>
        <w:pStyle w:val="FirstParagraph"/>
      </w:pPr>
      <w:r>
        <w:t xml:space="preserve">The economic contribution of the</w:t>
      </w:r>
      <w:r>
        <w:t xml:space="preserve"> </w:t>
      </w:r>
      <w:r>
        <w:rPr>
          <w:bCs/>
          <w:b/>
        </w:rPr>
        <w:t xml:space="preserve">Electronics Engineer</w:t>
      </w:r>
      <w:r>
        <w:t xml:space="preserve"> </w:t>
      </w:r>
      <w:r>
        <w:t xml:space="preserve">in</w:t>
      </w:r>
      <w:r>
        <w:t xml:space="preserve"> </w:t>
      </w:r>
      <w:r>
        <w:rPr>
          <w:bCs/>
          <w:b/>
        </w:rPr>
        <w:t xml:space="preserve">Mexico Mexico City</w:t>
      </w:r>
      <w:r>
        <w:t xml:space="preserve"> </w:t>
      </w:r>
      <w:r>
        <w:t xml:space="preserve">extends beyond public infrastructure. The city has emerged as a significant hub for nearshoring, particularly in the manufacturing and tech sectors. Many multinational corporations have established research and development centers in the capital to leverage the skilled workforce available there. These companies rely on local electronics engineers to customize global products for regional markets, ensuring that devices are robust enough for local conditions and culturally relevant.</w:t>
      </w:r>
    </w:p>
    <w:p>
      <w:pPr>
        <w:pStyle w:val="BodyText"/>
      </w:pPr>
      <w:r>
        <w:t xml:space="preserve">Moreover,</w:t>
      </w:r>
      <w:r>
        <w:t xml:space="preserve"> </w:t>
      </w:r>
      <w:r>
        <w:rPr>
          <w:bCs/>
          <w:b/>
        </w:rPr>
        <w:t xml:space="preserve">Mexico Mexico City</w:t>
      </w:r>
      <w:r>
        <w:t xml:space="preserve"> </w:t>
      </w:r>
      <w:r>
        <w:t xml:space="preserve">boasts a vibrant startup ecosystem. Silicon Valley of Latin America is a nickname often applied to the tech hubs within the city’s neighborhoods. In these incubators and accelerators, young electronics engineers are developing fintech solutions for unbanked populations, creating agritech tools for surrounding agricultural zones, and building health-tech platforms that improve access to medical care in underserved communities. This entrepreneurial spirit drives economic growth and creates high-value jobs.</w:t>
      </w:r>
    </w:p>
    <w:bookmarkEnd w:id="23"/>
    <w:bookmarkStart w:id="24" w:name="education-and-professional-development"/>
    <w:p>
      <w:pPr>
        <w:pStyle w:val="Heading2"/>
      </w:pPr>
      <w:r>
        <w:t xml:space="preserve">Education and Professional Development</w:t>
      </w:r>
    </w:p>
    <w:p>
      <w:pPr>
        <w:pStyle w:val="FirstParagraph"/>
      </w:pPr>
      <w:r>
        <w:t xml:space="preserve">The sustainability of this engineering talent pool depends on robust education systems.</w:t>
      </w:r>
      <w:r>
        <w:t xml:space="preserve"> </w:t>
      </w:r>
      <w:r>
        <w:rPr>
          <w:bCs/>
          <w:b/>
        </w:rPr>
        <w:t xml:space="preserve">Mexico Mexico City</w:t>
      </w:r>
      <w:r>
        <w:t xml:space="preserve"> </w:t>
      </w:r>
      <w:r>
        <w:t xml:space="preserve">is home to some of the country’s most prestigious universities, such as the National Autonomous University of Mexico (UNAM) and the Instituto Tecnológico Autónomo de México (ITAM). These institutions produce a steady stream of graduates who are well-versed in both theoretical foundations and practical applications.</w:t>
      </w:r>
    </w:p>
    <w:p>
      <w:pPr>
        <w:pStyle w:val="BodyText"/>
      </w:pPr>
      <w:r>
        <w:t xml:space="preserve">However, there is a continuous need for professional development. Technology evolves at a breakneck pace. An</w:t>
      </w:r>
      <w:r>
        <w:t xml:space="preserve"> </w:t>
      </w:r>
      <w:r>
        <w:rPr>
          <w:bCs/>
          <w:b/>
        </w:rPr>
        <w:t xml:space="preserve">Electronics Engineer</w:t>
      </w:r>
      <w:r>
        <w:t xml:space="preserve"> </w:t>
      </w:r>
      <w:r>
        <w:t xml:space="preserve">graduating today must engage in lifelong learning to stay relevant. In</w:t>
      </w:r>
      <w:r>
        <w:t xml:space="preserve"> </w:t>
      </w:r>
      <w:r>
        <w:rPr>
          <w:bCs/>
          <w:b/>
        </w:rPr>
        <w:t xml:space="preserve">Mexico Mexico City</w:t>
      </w:r>
      <w:r>
        <w:t xml:space="preserve">, professional associations and industry groups provide networking opportunities, certifications, and workshops that help engineers keep up with trends like quantum computing, blockchain technology in hardware security, and advanced robotics.</w:t>
      </w:r>
    </w:p>
    <w:bookmarkEnd w:id="24"/>
    <w:bookmarkStart w:id="25" w:name="challenges-and-future-outlook"/>
    <w:p>
      <w:pPr>
        <w:pStyle w:val="Heading2"/>
      </w:pPr>
      <w:r>
        <w:t xml:space="preserve">Challenges and Future Outlook</w:t>
      </w:r>
    </w:p>
    <w:p>
      <w:pPr>
        <w:pStyle w:val="FirstParagraph"/>
      </w:pPr>
      <w:r>
        <w:t xml:space="preserve">Despite the promising landscape, challenges remain. Issues such as brain drain—the migration of skilled professionals to other countries—pose a threat to the local ecosystem. Additionally, rapid urbanization in</w:t>
      </w:r>
      <w:r>
        <w:t xml:space="preserve"> </w:t>
      </w:r>
      <w:r>
        <w:rPr>
          <w:bCs/>
          <w:b/>
        </w:rPr>
        <w:t xml:space="preserve">Mexico Mexico City</w:t>
      </w:r>
      <w:r>
        <w:t xml:space="preserve"> </w:t>
      </w:r>
      <w:r>
        <w:t xml:space="preserve">often outpaces infrastructure development, placing immense pressure on existing systems.</w:t>
      </w:r>
    </w:p>
    <w:p>
      <w:pPr>
        <w:pStyle w:val="BodyText"/>
      </w:pPr>
      <w:r>
        <w:t xml:space="preserve">To address these issues, there must be increased investment in research and development within the city’s universities and private sector. Government policies that support innovation hubs and provide incentives for engineers to stay and contribute locally are crucial. Furthermore, fostering international collaborations can bring global best practices to</w:t>
      </w:r>
      <w:r>
        <w:t xml:space="preserve"> </w:t>
      </w:r>
      <w:r>
        <w:rPr>
          <w:bCs/>
          <w:b/>
        </w:rPr>
        <w:t xml:space="preserve">Mexico Mexico City</w:t>
      </w:r>
      <w:r>
        <w:t xml:space="preserve">, enhancing the capabilities of local engineers.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Electronics Engineer</w:t>
      </w:r>
      <w:r>
        <w:t xml:space="preserve"> </w:t>
      </w:r>
      <w:r>
        <w:t xml:space="preserve">in</w:t>
      </w:r>
    </w:p>
    <w:p>
      <w:pPr>
        <w:pStyle w:val="BodyText"/>
      </w:pPr>
      <w:r>
        <w:t xml:space="preserve">Mexico Mexico City is indispensable. From maintaining critical infrastructure and ensuring public safety to driving economic growth through innovation and nearshoring, these professionals are the engine behind the city’s modernization. The unique blend of a dense urban environment, a strong educational base, and an emerging tech ecosystem makes</w:t>
      </w:r>
      <w:r>
        <w:t xml:space="preserve"> </w:t>
      </w:r>
      <w:r>
        <w:rPr>
          <w:bCs/>
          <w:b/>
        </w:rPr>
        <w:t xml:space="preserve">Mexico Mexico City</w:t>
      </w:r>
      <w:r>
        <w:t xml:space="preserve"> </w:t>
      </w:r>
      <w:r>
        <w:t xml:space="preserve">an ideal case study for understanding how specialized engineering talent can transform a region.</w:t>
      </w:r>
    </w:p>
    <w:p>
      <w:pPr>
        <w:pStyle w:val="BodyText"/>
      </w:pPr>
      <w:r>
        <w:t xml:space="preserve">As we look to the future, the continued success of this megacity will depend on its ability to nurture and retain its electronic engineering talent. By investing in education, supporting innovation, and addressing urban challenges with technological solutions,</w:t>
      </w:r>
      <w:r>
        <w:t xml:space="preserve"> </w:t>
      </w:r>
      <w:r>
        <w:rPr>
          <w:bCs/>
          <w:b/>
        </w:rPr>
        <w:t xml:space="preserve">Mexico Mexico City</w:t>
      </w:r>
      <w:r>
        <w:t xml:space="preserve"> </w:t>
      </w:r>
      <w:r>
        <w:t xml:space="preserve">can solidify its position as a leader in electronics engineering within Latin America. The synergy between the expertise of the</w:t>
      </w:r>
    </w:p>
    <w:p>
      <w:pPr>
        <w:pStyle w:val="BodyText"/>
      </w:pPr>
      <w:r>
        <w:t xml:space="preserve">Electronics Engineer and the dynamic potential of</w:t>
      </w:r>
    </w:p>
    <w:p>
      <w:pPr>
        <w:pStyle w:val="BodyText"/>
      </w:pPr>
      <w:r>
        <w:t xml:space="preserve">Mexico Mexico City offers a blueprint for sustainable and inclusive technological development.</w:t>
      </w:r>
    </w:p>
    <w:p>
      <w:pPr>
        <w:pStyle w:val="BodyText"/>
      </w:pPr>
      <w:r>
        <w:t xml:space="preserve">The journey ahead requires collaboration between government, academia, and industry. Only through such unified efforts can we ensure that the next generation of engineers in</w:t>
      </w:r>
    </w:p>
    <w:p>
      <w:pPr>
        <w:pStyle w:val="BodyText"/>
      </w:pPr>
      <w:r>
        <w:t xml:space="preserve">Mexico Mexico City is equipped to tackle the complexities of tomorrow. The story of electronics engineering here is not just about circuits and code; it is about building a smarter, safer, and more prosperous future for millions of inhabitants.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2026-07-29T06:08:11Z</dcterms:created>
  <dcterms:modified xsi:type="dcterms:W3CDTF">2026-07-29T06:08:11Z</dcterms:modified>
</cp:coreProperties>
</file>

<file path=docProps/custom.xml><?xml version="1.0" encoding="utf-8"?>
<Properties xmlns="http://schemas.openxmlformats.org/officeDocument/2006/custom-properties" xmlns:vt="http://schemas.openxmlformats.org/officeDocument/2006/docPropsVTypes"/>
</file>