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Electronics</w:t>
      </w:r>
      <w:r>
        <w:t xml:space="preserve"> </w:t>
      </w:r>
      <w:r>
        <w:t xml:space="preserve">Engineer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6" w:name="X19d44d9546fe04c021cf639320fa13dc1151d7a"/>
    <w:p>
      <w:pPr>
        <w:pStyle w:val="Heading1"/>
      </w:pPr>
      <w:r>
        <w:t xml:space="preserve">The Vital Role of the Electronics Engineer in Russia Moscow</w:t>
      </w:r>
    </w:p>
    <w:p>
      <w:pPr>
        <w:pStyle w:val="FirstParagraph"/>
      </w:pPr>
      <w:r>
        <w:t xml:space="preserve">In the sprawling, dynamic metropolis of Russia Moscow, a city that serves as both the political heart and a technological hub of Eastern Europe, the profession of Electronics Engineer stands out as a cornerstone of modern infrastructure and innovation. As global technology converges with local industrial heritage, electronics engineers in this bustling capital are tasked with maintaining complex power grids, advancing telecommunications networks, and driving the nascent stages of domestic semiconductor production. This essay explores the multifaceted role of electronics engineers in Russia Moscow, highlighting their contributions to society, the challenges they face amidst geopolitical shifts and sanctions, and their critical importance to future technological sovereignty.</w:t>
      </w:r>
    </w:p>
    <w:bookmarkStart w:id="20" w:name="the-backbone-of-urban-infrastructure"/>
    <w:p>
      <w:pPr>
        <w:pStyle w:val="Heading2"/>
      </w:pPr>
      <w:r>
        <w:t xml:space="preserve">The Backbone of Urban Infrastructure</w:t>
      </w:r>
    </w:p>
    <w:p>
      <w:pPr>
        <w:pStyle w:val="FirstParagraph"/>
      </w:pPr>
      <w:r>
        <w:t xml:space="preserve">Moscow is a city that never sleeps, characterized by its vast public transportation systems—most notably the iconic Moscow Metro—and an extensive network of residential skyscrapers. The smooth operation of these systems relies heavily on sophisticated electronic control systems, signaling technologies, and power distribution networks. Electronics engineers are the architects behind these invisible yet vital mechanisms. They design and maintain the automation logic for subway trains, ensuring safe intervals between cars despite high passenger volumes. Furthermore, they work on smart grid technologies that manage electricity consumption across millions of households in Russia Moscow. In a city where energy efficiency is increasingly prioritized due to environmental concerns and economic pressures, these engineers play a pivotal role in integrating renewable energy sources into the existing grid while maintaining stability.</w:t>
      </w:r>
    </w:p>
    <w:bookmarkEnd w:id="20"/>
    <w:bookmarkStart w:id="21" w:name="X42a275032ed8071a478a490a0a142528a4c29b5"/>
    <w:p>
      <w:pPr>
        <w:pStyle w:val="Heading2"/>
      </w:pPr>
      <w:r>
        <w:t xml:space="preserve">Telecommunications and Digital Connectivity</w:t>
      </w:r>
    </w:p>
    <w:p>
      <w:pPr>
        <w:pStyle w:val="FirstParagraph"/>
      </w:pPr>
      <w:r>
        <w:t xml:space="preserve">The digital landscape of Russia Moscow is rapidly evolving, driven by the need for high-speed internet connectivity across all districts. Electronics engineers are at the forefront of implementing 5G networks and upgrading fiber-optic infrastructure. In a country as vast as Russia, ensuring that the capital city remains connected to global markets while also developing domestic communication protocols is a significant engineering challenge. These professionals must navigate complex regulatory environments and technical hurdles associated with hardware localization. They develop embedded systems for routers, base stations, and data centers that support everything from e-government services to remote learning platforms during periods of increased digital reliance. The ability of electronics engineers to adapt hardware designs to software-defined networking paradigms has become essential in maintaining Moscow’s status as a competitive tech hub.</w:t>
      </w:r>
    </w:p>
    <w:bookmarkEnd w:id="21"/>
    <w:bookmarkStart w:id="22" w:name="X490f33dfd6d30aff28027ea20372829b194cfde"/>
    <w:p>
      <w:pPr>
        <w:pStyle w:val="Heading2"/>
      </w:pPr>
      <w:r>
        <w:t xml:space="preserve">Industrial Automation and Defense Technology</w:t>
      </w:r>
    </w:p>
    <w:p>
      <w:pPr>
        <w:pStyle w:val="FirstParagraph"/>
      </w:pPr>
      <w:r>
        <w:t xml:space="preserve">Beyond civilian applications, the electronics engineer in Russia Moscow plays a crucial role in the defense sector. Given the historical emphasis on military technology and current geopolitical realities, there is a substantial focus on developing robust electronic warfare systems, radar technologies, and secure communication devices. Electronics engineers contribute to this effort by designing microcontrollers and signal processing units that are resistant to jamming or interception. Additionally, in industrial sectors such as oil refining and manufacturing which remain integral to Russia’s economy these engineers automate production lines using programmable logic controllers (PLCs) and sensor networks. This automation not only improves productivity but also enhances safety standards in hazardous environments typical of heavy industry zones surrounding Moscow.</w:t>
      </w:r>
    </w:p>
    <w:bookmarkEnd w:id="22"/>
    <w:bookmarkStart w:id="23" w:name="Xe507a7a1e010a0e8415d66cc0a41a7eb5085f43"/>
    <w:p>
      <w:pPr>
        <w:pStyle w:val="Heading2"/>
      </w:pPr>
      <w:r>
        <w:t xml:space="preserve">Challenges Amidst Sanctions and Supply Chain Disruptions</w:t>
      </w:r>
    </w:p>
    <w:p>
      <w:pPr>
        <w:pStyle w:val="FirstParagraph"/>
      </w:pPr>
      <w:r>
        <w:t xml:space="preserve">The role of electronics engineers in recent years has been complicated by international sanctions affecting the import of components. Historically reliant on Western microchips and integrated circuits, Russian firms have faced shortages that required rapid adaptation. Electronics engineers in Russia Moscow have responded by engaging in reverse engineering projects or redesigning systems to utilize locally produced alternatives where possible. This period has fostered innovation within local universities and research institutes focused on semiconductor fabrication technologies. The challenge lies not just in sourcing materials but also in validating the reliability and performance of domestically manufactured components against global standards. Engineers must possess deep knowledge of alternative architectures and legacy systems to ensure continuity in critical infrastructure projects without compromising security or functionality.</w:t>
      </w:r>
    </w:p>
    <w:bookmarkEnd w:id="23"/>
    <w:bookmarkStart w:id="24" w:name="X133c547b0d61c01632170b001b71bb2051fe3e5"/>
    <w:p>
      <w:pPr>
        <w:pStyle w:val="Heading2"/>
      </w:pPr>
      <w:r>
        <w:t xml:space="preserve">Educational Foundations and Future Outlook</w:t>
      </w:r>
    </w:p>
    <w:p>
      <w:pPr>
        <w:pStyle w:val="FirstParagraph"/>
      </w:pPr>
      <w:r>
        <w:t xml:space="preserve">To meet these demands, educational institutions in Russia Moscow such as the Bauman Moscow State Technical University are placing renewed emphasis on practical training in electronics engineering. Curricula now include modules on supply chain resilience, alternative component sourcing alongside traditional circuit design theory. There is a growing recognition that fostering homegrown talent is essential for long-term technological independence. As artificial intelligence (AI) and Internet of Things (IoT) continue to reshape industries globally, electronics engineers in Russia Moscow are expected to lead the integration of smart devices into urban living spaces further enhancing quality of life metrics while reducing operational costs.</w:t>
      </w:r>
    </w:p>
    <w:bookmarkEnd w:id="24"/>
    <w:bookmarkStart w:id="25" w:name="conclusion"/>
    <w:p>
      <w:pPr>
        <w:pStyle w:val="Heading2"/>
      </w:pPr>
      <w:r>
        <w:t xml:space="preserve">Conclusion</w:t>
      </w:r>
    </w:p>
    <w:p>
      <w:pPr>
        <w:pStyle w:val="FirstParagraph"/>
      </w:pPr>
      <w:r>
        <w:t xml:space="preserve">In conclusion, Electronics Engineers operating within Russia Moscow embody resilience innovation and technical expertise necessary for sustaining a modern city-state amidst changing global dynamics. Their work spans from ensuring uninterrupted power supplies for millions up to developing cutting-edge defense technologies crucial national security interests By addressing challenges posed by external pressures through internal ingenuity they secure the technological future of one of Eurasia’s most important cities As society becomes increasingly dependent upon seamless digital interactions powered by hardware solutions their contributions will only grow more significant underscoring their indispensable role in shaping contemporary life in Russia Moscow.</w:t>
      </w:r>
    </w:p>
    <w:p>
      <w:pPr>
        <w:pStyle w:val="BodyText"/>
      </w:pPr>
      <w:r>
        <w:t xml:space="preserve">Submitted By: [Your Name]</w:t>
      </w:r>
      <w:r>
        <w:br/>
      </w:r>
      <w:r>
        <w:t xml:space="preserve">Date: October 26,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Electronics Engineer in Russia Moscow</dc:title>
  <dc:creator/>
  <dc:language>en</dc:language>
  <cp:keywords/>
  <dcterms:created xsi:type="dcterms:W3CDTF">2026-07-29T05:23:25Z</dcterms:created>
  <dcterms:modified xsi:type="dcterms:W3CDTF">2026-07-29T05:23:25Z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