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6" w:name="X639d9a551473b4eff18c31b77f938e625fca2a7"/>
    <w:p>
      <w:pPr>
        <w:pStyle w:val="Heading1"/>
      </w:pPr>
      <w:r>
        <w:t xml:space="preserve">The Strategic Imperative of Electronics Engineering in the Contemporary Landscape of Venezuela, Caracas</w:t>
      </w:r>
    </w:p>
    <w:p>
      <w:pPr>
        <w:pStyle w:val="FirstParagraph"/>
      </w:pPr>
      <w:r>
        <w:t xml:space="preserve">In the intricate tapestry of modern industrial development, few disciplines hold as much transformative power as electronics engineering. Nowhere is this assertion more pertinent than in the context of Venezuela, specifically within its capital city, Caracas. As a metropolis that serves as the economic and administrative heart of a nation rich in natural resources yet historically challenged by infrastructural volatility, Caracas stands at a critical juncture. The role of the</w:t>
      </w:r>
      <w:r>
        <w:t xml:space="preserve"> </w:t>
      </w:r>
      <w:r>
        <w:rPr>
          <w:bCs/>
          <w:b/>
        </w:rPr>
        <w:t xml:space="preserve">Electronics Engineer</w:t>
      </w:r>
      <w:r>
        <w:t xml:space="preserve"> </w:t>
      </w:r>
      <w:r>
        <w:t xml:space="preserve">here transcends traditional technical definitions; it becomes a vital pillar for national stability, economic resilience, and social connectivity. This essay explores the multifaceted importance of electronics engineering in</w:t>
      </w:r>
      <w:r>
        <w:t xml:space="preserve"> </w:t>
      </w:r>
      <w:r>
        <w:rPr>
          <w:bCs/>
          <w:b/>
        </w:rPr>
        <w:t xml:space="preserve">Venezuela</w:t>
      </w:r>
      <w:r>
        <w:t xml:space="preserve">, with a specific focus on how this discipline drives innovation and sustains functionality within the unique urban ecosystem of</w:t>
      </w:r>
      <w:r>
        <w:t xml:space="preserve"> </w:t>
      </w:r>
      <w:r>
        <w:rPr>
          <w:bCs/>
          <w:b/>
        </w:rPr>
        <w:t xml:space="preserve">Caracas</w:t>
      </w:r>
      <w:r>
        <w:t xml:space="preserve">.</w:t>
      </w:r>
    </w:p>
    <w:bookmarkStart w:id="20" w:name="Xd466a78ae194826597e022bf9bc50c1a1bb893b"/>
    <w:p>
      <w:pPr>
        <w:pStyle w:val="Heading2"/>
      </w:pPr>
      <w:r>
        <w:t xml:space="preserve">The Infrastructure Deficit and the Technological Bridge</w:t>
      </w:r>
    </w:p>
    <w:p>
      <w:pPr>
        <w:pStyle w:val="FirstParagraph"/>
      </w:pPr>
      <w:r>
        <w:t xml:space="preserve">To understand the necessity of electronics engineering in Caracas, one must first acknowledge the context in which these engineers operate. Venezuela has faced significant challenges regarding its electrical grid and telecommunications infrastructure over recent decades. In a city like Caracas, where population density is high and urban sprawl extends into precarious hillside communities known as "barrios," the reliability of power and communication is not merely a convenience but a matter of public safety and economic continuity. The</w:t>
      </w:r>
      <w:r>
        <w:t xml:space="preserve"> </w:t>
      </w:r>
      <w:r>
        <w:rPr>
          <w:bCs/>
          <w:b/>
        </w:rPr>
        <w:t xml:space="preserve">Electronics Engineer</w:t>
      </w:r>
      <w:r>
        <w:t xml:space="preserve"> </w:t>
      </w:r>
      <w:r>
        <w:t xml:space="preserve">plays a pivotal role in addressing these gaps through maintenance, retrofitting, and the implementation of resilient systems. Unlike civil engineers who build static structures, electronics engineers design dynamic systems that can adapt to fluctuating loads and intermittent connectivity. In</w:t>
      </w:r>
      <w:r>
        <w:t xml:space="preserve"> </w:t>
      </w:r>
      <w:r>
        <w:rPr>
          <w:bCs/>
          <w:b/>
        </w:rPr>
        <w:t xml:space="preserve">Venezuela</w:t>
      </w:r>
      <w:r>
        <w:t xml:space="preserve">, this adaptability is crucial for keeping hospitals operational during blackouts or ensuring emergency communication lines remain functional when primary networks fail.</w:t>
      </w:r>
    </w:p>
    <w:bookmarkEnd w:id="20"/>
    <w:bookmarkStart w:id="21" w:name="X153a1cda61cb0ee51130d66f9e090dd5889152e"/>
    <w:p>
      <w:pPr>
        <w:pStyle w:val="Heading2"/>
      </w:pPr>
      <w:r>
        <w:t xml:space="preserve">Catalysts for Economic Diversification in a Post-Oil Era</w:t>
      </w:r>
    </w:p>
    <w:p>
      <w:pPr>
        <w:pStyle w:val="FirstParagraph"/>
      </w:pPr>
      <w:r>
        <w:t xml:space="preserve">Historically, Venezuela’s economy has been heavily dependent on oil exports. However, the global shift toward renewable energy and the internal need to diversify economic activities have created a fertile ground for the technology sector. In Caracas, hubs of innovation are beginning to emerge in university districts and tech parks. The</w:t>
      </w:r>
      <w:r>
        <w:t xml:space="preserve"> </w:t>
      </w:r>
      <w:r>
        <w:rPr>
          <w:bCs/>
          <w:b/>
        </w:rPr>
        <w:t xml:space="preserve">Electronics Engineer</w:t>
      </w:r>
      <w:r>
        <w:t xml:space="preserve"> </w:t>
      </w:r>
      <w:r>
        <w:t xml:space="preserve">is at the forefront of this transition, contributing to sectors such as fintech, smart manufacturing, and digital services. By developing embedded systems for agricultural monitoring in surrounding states or creating automated logistics solutions for urban distribution in Caracas, these engineers help reduce the nation's reliance on traditional commodities. This diversification is essential for</w:t>
      </w:r>
      <w:r>
        <w:t xml:space="preserve"> </w:t>
      </w:r>
      <w:r>
        <w:rPr>
          <w:bCs/>
          <w:b/>
        </w:rPr>
        <w:t xml:space="preserve">Venezuela</w:t>
      </w:r>
      <w:r>
        <w:t xml:space="preserve"> </w:t>
      </w:r>
      <w:r>
        <w:t xml:space="preserve">to build a sustainable economic future that is less vulnerable to external market shocks and more integrated into the global digital economy.</w:t>
      </w:r>
    </w:p>
    <w:bookmarkEnd w:id="21"/>
    <w:bookmarkStart w:id="22" w:name="X6af811209ae51e28e0138009ae1d6b1cc1ebcfb"/>
    <w:p>
      <w:pPr>
        <w:pStyle w:val="Heading2"/>
      </w:pPr>
      <w:r>
        <w:t xml:space="preserve">The Role of Electronics in Urban Modernization and Smart Cities</w:t>
      </w:r>
    </w:p>
    <w:p>
      <w:pPr>
        <w:pStyle w:val="FirstParagraph"/>
      </w:pPr>
      <w:r>
        <w:t xml:space="preserve">As Caracas attempts to modernize its urban planning, the concept of the "Smart City" becomes increasingly relevant. The integration of Internet of Things (IoT) sensors, intelligent traffic management systems, and efficient waste management protocols relies entirely on advanced electronics engineering. In a city like Caracas, where traffic congestion is a daily burden for millions of residents, electronic solutions can optimize light cycles and monitor public transport efficiency. Furthermore, environmental monitoring systems designed by electronics engineers can track air quality in industrial zones or water levels in urban reservoirs during the rainy season. These applications demonstrate that</w:t>
      </w:r>
      <w:r>
        <w:t xml:space="preserve"> </w:t>
      </w:r>
      <w:r>
        <w:rPr>
          <w:bCs/>
          <w:b/>
        </w:rPr>
        <w:t xml:space="preserve">Electronics Engineer</w:t>
      </w:r>
      <w:r>
        <w:t xml:space="preserve"> </w:t>
      </w:r>
      <w:r>
        <w:t xml:space="preserve">expertise is not confined to laboratory settings but is actively shaping the livability and sustainability of</w:t>
      </w:r>
      <w:r>
        <w:t xml:space="preserve"> </w:t>
      </w:r>
      <w:r>
        <w:rPr>
          <w:bCs/>
          <w:b/>
        </w:rPr>
        <w:t xml:space="preserve">Venezuela</w:t>
      </w:r>
      <w:r>
        <w:t xml:space="preserve">'s capital.</w:t>
      </w:r>
    </w:p>
    <w:bookmarkEnd w:id="22"/>
    <w:bookmarkStart w:id="23" w:name="X94edfbad40419680c89e8b36bc4dc86c1f02171"/>
    <w:p>
      <w:pPr>
        <w:pStyle w:val="Heading2"/>
      </w:pPr>
      <w:r>
        <w:t xml:space="preserve">Educational Excellence and Human Capital Development</w:t>
      </w:r>
    </w:p>
    <w:p>
      <w:pPr>
        <w:pStyle w:val="FirstParagraph"/>
      </w:pPr>
      <w:r>
        <w:t xml:space="preserve">The foundation of any technological advancement lies in education. Venezuela boasts a strong tradition in technical higher education, with universities such as the Universidad Central de Venezuela (UCV) and the Simón Bolívar University (USB) producing highly skilled graduates in electronics. These institutions serve as incubators for innovation, where students are not only taught theoretical principles but also encouraged to solve local problems. The</w:t>
      </w:r>
      <w:r>
        <w:t xml:space="preserve"> </w:t>
      </w:r>
      <w:r>
        <w:rPr>
          <w:bCs/>
          <w:b/>
        </w:rPr>
        <w:t xml:space="preserve">Electronics Engineer</w:t>
      </w:r>
      <w:r>
        <w:t xml:space="preserve"> </w:t>
      </w:r>
      <w:r>
        <w:t xml:space="preserve">emerging from these programs often possesses a unique skill set characterized by resourcefulness and the ability to innovate under constraints—a trait known locally as "resolver." This capacity for improvisation and practical problem-solving is invaluable in</w:t>
      </w:r>
      <w:r>
        <w:t xml:space="preserve"> </w:t>
      </w:r>
      <w:r>
        <w:rPr>
          <w:bCs/>
          <w:b/>
        </w:rPr>
        <w:t xml:space="preserve">Venezuela</w:t>
      </w:r>
      <w:r>
        <w:t xml:space="preserve">, where supply chains can be unpredictable. By fostering this human capital, Venezuela ensures that its technological progress is driven by local talent who understand the specific nuances of their environment.</w:t>
      </w:r>
    </w:p>
    <w:bookmarkEnd w:id="23"/>
    <w:bookmarkStart w:id="24" w:name="X426f471fa6c5eb87fc28e92e93324e536b9c1de"/>
    <w:p>
      <w:pPr>
        <w:pStyle w:val="Heading2"/>
      </w:pPr>
      <w:r>
        <w:t xml:space="preserve">Healthcare Technology and Social Well-being</w:t>
      </w:r>
    </w:p>
    <w:p>
      <w:pPr>
        <w:pStyle w:val="FirstParagraph"/>
      </w:pPr>
      <w:r>
        <w:t xml:space="preserve">Beyond industry and infrastructure, the impact of electronics engineering on social well-being cannot be overstated. In Caracas, access to advanced medical care can be inconsistent due to resource limitations. Electronics engineers contribute significantly to the repair and maintenance of diagnostic equipment such as MRI machines, ultrasound devices, and patient monitoring systems in public hospitals. Additionally, they are developing low-cost telemedicine platforms that allow patients in remote areas of Miranda state or the outskirts of Caracas to consult with specialists in the city center. This democratization of healthcare through technology is a direct result of engineering ingenuity and highlights the humanitarian aspect of their work. For</w:t>
      </w:r>
      <w:r>
        <w:t xml:space="preserve"> </w:t>
      </w:r>
      <w:r>
        <w:rPr>
          <w:bCs/>
          <w:b/>
        </w:rPr>
        <w:t xml:space="preserve">Venezuela</w:t>
      </w:r>
      <w:r>
        <w:t xml:space="preserve">, strengthening health infrastructure through electronics is synonymous with strengthening its social fabric.</w:t>
      </w:r>
    </w:p>
    <w:bookmarkEnd w:id="24"/>
    <w:bookmarkStart w:id="25" w:name="conclusion-a-future-wired-with-potential"/>
    <w:p>
      <w:pPr>
        <w:pStyle w:val="Heading2"/>
      </w:pPr>
      <w:r>
        <w:t xml:space="preserve">Conclusion: A Future Wired with Potential</w:t>
      </w:r>
    </w:p>
    <w:p>
      <w:pPr>
        <w:pStyle w:val="FirstParagraph"/>
      </w:pPr>
      <w:r>
        <w:t xml:space="preserve">In conclusion, the field of electronics engineering is not merely a technical discipline but a strategic asset for the development and stabilization of Venezuela. In Caracas, the epicenter of this nation’s political and economic life, electronics engineers serve as architects of resilience. They bridge the gap between infrastructure deficits and modern demands, drive economic diversification away from pure resource extraction, enable smart urban planning, preserve human capital through education, and enhance public health services. As</w:t>
      </w:r>
      <w:r>
        <w:t xml:space="preserve"> </w:t>
      </w:r>
      <w:r>
        <w:rPr>
          <w:bCs/>
          <w:b/>
        </w:rPr>
        <w:t xml:space="preserve">Venezuela</w:t>
      </w:r>
      <w:r>
        <w:t xml:space="preserve"> </w:t>
      </w:r>
      <w:r>
        <w:t xml:space="preserve">continues to navigate its complex historical trajectory, the contributions of the</w:t>
      </w:r>
      <w:r>
        <w:t xml:space="preserve"> </w:t>
      </w:r>
      <w:r>
        <w:rPr>
          <w:bCs/>
          <w:b/>
        </w:rPr>
        <w:t xml:space="preserve">Electronics Engineer</w:t>
      </w:r>
      <w:r>
        <w:t xml:space="preserve"> </w:t>
      </w:r>
      <w:r>
        <w:t xml:space="preserve">in</w:t>
      </w:r>
      <w:r>
        <w:t xml:space="preserve"> </w:t>
      </w:r>
      <w:r>
        <w:rPr>
          <w:bCs/>
          <w:b/>
        </w:rPr>
        <w:t xml:space="preserve">Caracas</w:t>
      </w:r>
      <w:r>
        <w:t xml:space="preserve"> </w:t>
      </w:r>
      <w:r>
        <w:t xml:space="preserve">will remain indispensable. It is through their innovation and dedication that Venezuela can hope to harness its human potential, building a future where technology serves as a catalyst for equity, efficiency, and national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Electronics Engineering in the Contemporary Landscape of Venezuela, Caracas</dc:title>
  <dc:creator/>
  <cp:keywords/>
  <dcterms:created xsi:type="dcterms:W3CDTF">2026-07-29T00:54:26Z</dcterms:created>
  <dcterms:modified xsi:type="dcterms:W3CDTF">2026-07-29T00:54:26Z</dcterms:modified>
</cp:coreProperties>
</file>

<file path=docProps/custom.xml><?xml version="1.0" encoding="utf-8"?>
<Properties xmlns="http://schemas.openxmlformats.org/officeDocument/2006/custom-properties" xmlns:vt="http://schemas.openxmlformats.org/officeDocument/2006/docPropsVTypes"/>
</file>