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efb9b1020d23ac8f768dc16d64db776cfdf0381"/>
    <w:p>
      <w:pPr>
        <w:pStyle w:val="Heading1"/>
      </w:pPr>
      <w:r>
        <w:t xml:space="preserve">Bridging Urban Growth and Ecological Integrity: The Critical Role of the Environmental Engineer in Canada, Montreal</w:t>
      </w:r>
    </w:p>
    <w:p>
      <w:pPr>
        <w:pStyle w:val="FirstParagraph"/>
      </w:pPr>
      <w:r>
        <w:t xml:space="preserve">The intersection of rapid urbanization, stringent regulatory frameworks, and the urgent global imperative to combat climate change has elevated the profile of a specific profession to unprecedented heights. Among these disciplines stands out the</w:t>
      </w:r>
      <w:r>
        <w:t xml:space="preserve"> </w:t>
      </w:r>
      <w:r>
        <w:rPr>
          <w:bCs/>
          <w:b/>
        </w:rPr>
        <w:t xml:space="preserve">Environmental Engineer</w:t>
      </w:r>
      <w:r>
        <w:t xml:space="preserve">, a professional dedicated not only to solving technical challenges but also to preserving the delicate balance between industrial progress and natural preservation. In Canada, where vast ecosystems coexist with bustling metropolises, this role is pivotal. Specifically within Montreal, a city renowned for its unique blend of European heritage and North American innovation, the work of an</w:t>
      </w:r>
      <w:r>
        <w:t xml:space="preserve"> </w:t>
      </w:r>
      <w:r>
        <w:rPr>
          <w:bCs/>
          <w:b/>
        </w:rPr>
        <w:t xml:space="preserve">Environmental Engineer</w:t>
      </w:r>
      <w:r>
        <w:t xml:space="preserve"> </w:t>
      </w:r>
      <w:r>
        <w:t xml:space="preserve">in</w:t>
      </w:r>
      <w:r>
        <w:t xml:space="preserve"> </w:t>
      </w:r>
      <w:r>
        <w:rPr>
          <w:bCs/>
          <w:b/>
        </w:rPr>
        <w:t xml:space="preserve">Canada</w:t>
      </w:r>
      <w:r>
        <w:t xml:space="preserve">,</w:t>
      </w:r>
      <w:r>
        <w:t xml:space="preserve"> </w:t>
      </w:r>
      <w:r>
        <w:rPr>
          <w:bCs/>
          <w:b/>
        </w:rPr>
        <w:t xml:space="preserve">Montreal</w:t>
      </w:r>
      <w:r>
        <w:t xml:space="preserve">, represents a critical defense mechanism for public health and ecological sustainability.</w:t>
      </w:r>
    </w:p>
    <w:bookmarkStart w:id="20" w:name="X10b24c2fc7e41a11e4bb320470f9b51f32b69fa"/>
    <w:p>
      <w:pPr>
        <w:pStyle w:val="Heading2"/>
      </w:pPr>
      <w:r>
        <w:t xml:space="preserve">The Unique Context of Montreal’s Environmental Landscape</w:t>
      </w:r>
    </w:p>
    <w:p>
      <w:pPr>
        <w:pStyle w:val="FirstParagraph"/>
      </w:pPr>
      <w:r>
        <w:t xml:space="preserve">To understand the significance of this profession, one must first appreciate the specific environmental context of Montreal. Located on an island in the St. Lawrence River,</w:t>
      </w:r>
      <w:r>
        <w:t xml:space="preserve"> </w:t>
      </w:r>
      <w:r>
        <w:rPr>
          <w:bCs/>
          <w:b/>
        </w:rPr>
        <w:t xml:space="preserve">Montreal</w:t>
      </w:r>
      <w:r>
        <w:t xml:space="preserve"> </w:t>
      </w:r>
      <w:r>
        <w:t xml:space="preserve">possesses a distinct hydrological and climatic profile that dictates its engineering needs. The city experiences harsh winters with significant snowfall and warm summers, creating unique challenges for infrastructure management, waste treatment, and energy efficiency.</w:t>
      </w:r>
    </w:p>
    <w:p>
      <w:pPr>
        <w:pStyle w:val="BodyText"/>
      </w:pPr>
      <w:r>
        <w:t xml:space="preserve">The</w:t>
      </w:r>
      <w:r>
        <w:t xml:space="preserve"> </w:t>
      </w:r>
      <w:r>
        <w:rPr>
          <w:bCs/>
          <w:b/>
        </w:rPr>
        <w:t xml:space="preserve">Environmental Engineer</w:t>
      </w:r>
      <w:r>
        <w:t xml:space="preserve"> </w:t>
      </w:r>
      <w:r>
        <w:t xml:space="preserve">in this region operates at the forefront of managing the water cycle. Given Montreal’s reliance on the St. Lawrence River for both drinking water supply (via intake systems protected by complex filtration processes) and wastewater discharge, engineers must design systems that prevent pollution while ensuring resilience against extreme weather events. The threat of flooding, exacerbated by climate change-induced precipitation patterns, requires sophisticated stormwater management solutions that go beyond traditional concrete drainage to include green infrastructure such as permeable pavements and rain gardens.</w:t>
      </w:r>
    </w:p>
    <w:bookmarkEnd w:id="20"/>
    <w:bookmarkStart w:id="21" w:name="X8e890f45c038b89c43a9f1e64af89398ed48fa2"/>
    <w:p>
      <w:pPr>
        <w:pStyle w:val="Heading2"/>
      </w:pPr>
      <w:r>
        <w:t xml:space="preserve">Regulatory Frameworks and Professional Standards in Canada</w:t>
      </w:r>
    </w:p>
    <w:p>
      <w:pPr>
        <w:pStyle w:val="FirstParagraph"/>
      </w:pPr>
      <w:r>
        <w:t xml:space="preserve">The practice of environmental engineering is heavily governed by laws and standards. In</w:t>
      </w:r>
      <w:r>
        <w:t xml:space="preserve"> </w:t>
      </w:r>
      <w:r>
        <w:rPr>
          <w:bCs/>
          <w:b/>
        </w:rPr>
        <w:t xml:space="preserve">Canada</w:t>
      </w:r>
      <w:r>
        <w:t xml:space="preserve">, this involves a dual jurisdiction of federal and provincial regulations. For the</w:t>
      </w:r>
      <w:r>
        <w:t xml:space="preserve"> </w:t>
      </w:r>
      <w:r>
        <w:rPr>
          <w:bCs/>
          <w:b/>
        </w:rPr>
        <w:t xml:space="preserve">Environmental Engineer</w:t>
      </w:r>
      <w:r>
        <w:t xml:space="preserve">, navigating the Quebec Environmental Quality Act (LQE) alongside federal statutes like the Canadian Environmental Protection Act requires a high level of legal and technical literacy.</w:t>
      </w:r>
    </w:p>
    <w:p>
      <w:pPr>
        <w:pStyle w:val="BodyText"/>
      </w:pPr>
      <w:r>
        <w:t xml:space="preserve">Montreal is not just a city; it is part of Canada, a nation that has recently set some of the most aggressive carbon reduction targets in the world. Consequently,</w:t>
      </w:r>
      <w:r>
        <w:t xml:space="preserve"> </w:t>
      </w:r>
      <w:r>
        <w:rPr>
          <w:bCs/>
          <w:b/>
        </w:rPr>
        <w:t xml:space="preserve">Environmental Engineers</w:t>
      </w:r>
      <w:r>
        <w:t xml:space="preserve"> </w:t>
      </w:r>
      <w:r>
        <w:t xml:space="preserve">are tasked with ensuring that municipal operations and private industrial developments align with these net-zero goals. This involves conducting rigorous environmental impact assessments (EIAs), monitoring air quality to protect respiratory health in dense urban areas, and managing hazardous materials such as asbestos found in older Montreal buildings during demolition or renovation projects.</w:t>
      </w:r>
    </w:p>
    <w:bookmarkEnd w:id="21"/>
    <w:bookmarkStart w:id="22" w:name="X4debef81f4b0bf7d6f0d95b07de340de57d3df6"/>
    <w:p>
      <w:pPr>
        <w:pStyle w:val="Heading2"/>
      </w:pPr>
      <w:r>
        <w:t xml:space="preserve">Waste Management and the Circular Economy</w:t>
      </w:r>
    </w:p>
    <w:p>
      <w:pPr>
        <w:pStyle w:val="FirstParagraph"/>
      </w:pPr>
      <w:r>
        <w:t xml:space="preserve">Montreal faces significant challenges regarding waste disposal due to its high population density. Landfill space is finite, and the environmental cost of incineration is substantial. Here, the</w:t>
      </w:r>
      <w:r>
        <w:t xml:space="preserve"> </w:t>
      </w:r>
      <w:r>
        <w:rPr>
          <w:bCs/>
          <w:b/>
        </w:rPr>
        <w:t xml:space="preserve">Environmental Engineer</w:t>
      </w:r>
      <w:r>
        <w:t xml:space="preserve"> </w:t>
      </w:r>
      <w:r>
        <w:t xml:space="preserve">plays a transformative role by transitioning the city toward a circular economy.</w:t>
      </w:r>
    </w:p>
    <w:p>
      <w:pPr>
        <w:pStyle w:val="BodyText"/>
      </w:pPr>
      <w:r>
        <w:t xml:space="preserve">In recent years, Montreal has implemented ambitious recycling and composting programs. Engineers design the logistics networks that ensure recyclable materials are processed efficiently and safely. They develop biogas recovery systems from organic waste, turning what was once trash into renewable energy sources for the local grid. This shift is crucial for</w:t>
      </w:r>
      <w:r>
        <w:t xml:space="preserve"> </w:t>
      </w:r>
      <w:r>
        <w:rPr>
          <w:bCs/>
          <w:b/>
        </w:rPr>
        <w:t xml:space="preserve">Montreal</w:t>
      </w:r>
      <w:r>
        <w:t xml:space="preserve"> </w:t>
      </w:r>
      <w:r>
        <w:t xml:space="preserve">to reduce its methane emissions, a potent greenhouse gas produced in landfills. Furthermore, engineers innovate in plastic reduction technologies and material reuse protocols, ensuring that the city minimizes its ecological footprint.</w:t>
      </w:r>
    </w:p>
    <w:bookmarkEnd w:id="22"/>
    <w:bookmarkStart w:id="23" w:name="Xe7babd4e889cf8a8b13372ab874c63c72d83cb4"/>
    <w:p>
      <w:pPr>
        <w:pStyle w:val="Heading2"/>
      </w:pPr>
      <w:r>
        <w:t xml:space="preserve">Sustainable Infrastructure and Green Building</w:t>
      </w:r>
    </w:p>
    <w:p>
      <w:pPr>
        <w:pStyle w:val="FirstParagraph"/>
      </w:pPr>
      <w:r>
        <w:t xml:space="preserve">The skyline of</w:t>
      </w:r>
      <w:r>
        <w:t xml:space="preserve"> </w:t>
      </w:r>
      <w:r>
        <w:rPr>
          <w:bCs/>
          <w:b/>
        </w:rPr>
        <w:t xml:space="preserve">Montreal</w:t>
      </w:r>
      <w:r>
        <w:t xml:space="preserve"> </w:t>
      </w:r>
      <w:r>
        <w:t xml:space="preserve">is constantly evolving. From residential high-rises to commercial complexes, sustainability is now a mandatory component of urban planning. The LEED (Leadership in Energy and Environmental Design) certification has become a standard expectation rather than an optional luxury.</w:t>
      </w:r>
    </w:p>
    <w:p>
      <w:pPr>
        <w:pStyle w:val="BodyText"/>
      </w:pPr>
      <w:r>
        <w:rPr>
          <w:bCs/>
          <w:b/>
        </w:rPr>
        <w:t xml:space="preserve">Environmental Engineers</w:t>
      </w:r>
      <w:r>
        <w:t xml:space="preserve"> </w:t>
      </w:r>
      <w:r>
        <w:t xml:space="preserve">collaborate with architects and civil engineers to integrate green technologies into these structures. This includes designing energy-efficient HVAC systems that withstand Quebec’s cold winters, implementing greywater recycling systems to reduce potable water usage, and optimizing building orientations for natural lighting and thermal efficiency. In</w:t>
      </w:r>
      <w:r>
        <w:t xml:space="preserve"> </w:t>
      </w:r>
      <w:r>
        <w:rPr>
          <w:bCs/>
          <w:b/>
        </w:rPr>
        <w:t xml:space="preserve">Montreal</w:t>
      </w:r>
      <w:r>
        <w:t xml:space="preserve">, where district heating networks are prevalent, engineers work on integrating renewable heat sources into these centralized systems to reduce reliance on fossil fuels.</w:t>
      </w:r>
    </w:p>
    <w:bookmarkEnd w:id="23"/>
    <w:bookmarkStart w:id="24" w:name="climate-adaptation-and-resilience"/>
    <w:p>
      <w:pPr>
        <w:pStyle w:val="Heading2"/>
      </w:pPr>
      <w:r>
        <w:t xml:space="preserve">Climate Adaptation and Resilience</w:t>
      </w:r>
    </w:p>
    <w:p>
      <w:pPr>
        <w:pStyle w:val="FirstParagraph"/>
      </w:pPr>
      <w:r>
        <w:t xml:space="preserve">Beyond mitigation, adaptation is key. Climate change poses direct threats to</w:t>
      </w:r>
      <w:r>
        <w:t xml:space="preserve"> </w:t>
      </w:r>
      <w:r>
        <w:rPr>
          <w:bCs/>
          <w:b/>
        </w:rPr>
        <w:t xml:space="preserve">Montreal’s</w:t>
      </w:r>
      <w:r>
        <w:t xml:space="preserve"> </w:t>
      </w:r>
      <w:r>
        <w:t xml:space="preserve">infrastructure through rising temperatures and increased frequency of extreme weather events. The urban heat island effect is particularly pronounced in dense boroughs like the Plateau-Mont-Royal and Verdun.</w:t>
      </w:r>
    </w:p>
    <w:p>
      <w:pPr>
        <w:pStyle w:val="BodyText"/>
      </w:pPr>
      <w:r>
        <w:rPr>
          <w:bCs/>
          <w:b/>
        </w:rPr>
        <w:t xml:space="preserve">Environmental Engineers</w:t>
      </w:r>
      <w:r>
        <w:t xml:space="preserve"> </w:t>
      </w:r>
      <w:r>
        <w:t xml:space="preserve">are developing strategies to mitigate these effects, such as increasing green cover, creating reflective surfaces, and managing water runoff during intense summer storms that overwhelm traditional sewers. They design flood defenses along the St. Lawrence River and ensure that critical infrastructure remains operational during power outages or extreme cold snaps.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w:t>
      </w:r>
      <w:r>
        <w:t xml:space="preserve">is indispensable to the sustainable future of</w:t>
      </w:r>
      <w:r>
        <w:t xml:space="preserve"> </w:t>
      </w:r>
      <w:r>
        <w:rPr>
          <w:bCs/>
          <w:b/>
        </w:rPr>
        <w:t xml:space="preserve">Montreal</w:t>
      </w:r>
      <w:r>
        <w:t xml:space="preserve">, a vibrant cultural and economic hub within Canada. Their work encompasses a wide array of responsibilities, from managing complex water resources and waste systems to ensuring regulatory compliance and designing resilient infrastructure. As Montreal continues to grow, the need for professionals who can balance technological advancement with ecological stewardship will only intensify.</w:t>
      </w:r>
    </w:p>
    <w:p>
      <w:pPr>
        <w:pStyle w:val="BodyText"/>
      </w:pPr>
      <w:r>
        <w:t xml:space="preserve">The</w:t>
      </w:r>
      <w:r>
        <w:t xml:space="preserve"> </w:t>
      </w:r>
      <w:r>
        <w:rPr>
          <w:bCs/>
          <w:b/>
        </w:rPr>
        <w:t xml:space="preserve">Environmental Engineer</w:t>
      </w:r>
      <w:r>
        <w:t xml:space="preserve"> </w:t>
      </w:r>
      <w:r>
        <w:t xml:space="preserve">in</w:t>
      </w:r>
      <w:r>
        <w:t xml:space="preserve"> </w:t>
      </w:r>
      <w:r>
        <w:rPr>
          <w:bCs/>
          <w:b/>
        </w:rPr>
        <w:t xml:space="preserve">Montreal</w:t>
      </w:r>
      <w:r>
        <w:t xml:space="preserve">, Canada, is not merely a technician but a guardian of the city’s environmental integrity. By addressing local challenges such as winter waste management, river pollution control, and urban heat mitigation, these professionals ensure that Montreal remains livable, sustainable, and resilient for generations to come. Their expertise is the cornerstone of any successful environmental strategy in one of Canada’s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Environmental Engineer in Canada, Montreal</dc:title>
  <dc:creator/>
  <dc:language>en</dc:language>
  <cp:keywords/>
  <dcterms:created xsi:type="dcterms:W3CDTF">2026-07-29T15:44:43Z</dcterms:created>
  <dcterms:modified xsi:type="dcterms:W3CDTF">2026-07-29T15:44:43Z</dcterms:modified>
</cp:coreProperties>
</file>

<file path=docProps/custom.xml><?xml version="1.0" encoding="utf-8"?>
<Properties xmlns="http://schemas.openxmlformats.org/officeDocument/2006/custom-properties" xmlns:vt="http://schemas.openxmlformats.org/officeDocument/2006/docPropsVTypes"/>
</file>