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256b33d779fb4e06219ca169a3641000f47334f"/>
    <w:p>
      <w:pPr>
        <w:pStyle w:val="Heading1"/>
      </w:pPr>
      <w:r>
        <w:t xml:space="preserve">Sustaining the Silicon Valley of India: The Imperative Role of the Environmental Engineer in India Bangalore</w:t>
      </w:r>
    </w:p>
    <w:p>
      <w:pPr>
        <w:pStyle w:val="FirstParagraph"/>
      </w:pPr>
      <w:r>
        <w:t xml:space="preserve">The narrative of modern development in South Asia is inextricably linked to the meteoric rise of Bangalore, a city that has transformed from a serene garden retreat into one of Asia’s most dynamic technology hubs. Often referred to as the "Silicon Valley of India," this metropolis stands as a testament to human ingenuity and economic potential. However, beneath the gleaming glass facades of its startup incubators and multinational corporations lies an environmental reality that is increasingly precarious. In this complex landscape, the</w:t>
      </w:r>
      <w:r>
        <w:t xml:space="preserve"> </w:t>
      </w:r>
      <w:r>
        <w:rPr>
          <w:bCs/>
          <w:b/>
        </w:rPr>
        <w:t xml:space="preserve">Environmental Engineer</w:t>
      </w:r>
      <w:r>
        <w:t xml:space="preserve"> </w:t>
      </w:r>
      <w:r>
        <w:t xml:space="preserve">emerges not merely as a technical specialist, but as a crucial guardian of urban sustainability in</w:t>
      </w:r>
      <w:r>
        <w:t xml:space="preserve"> </w:t>
      </w:r>
      <w:r>
        <w:rPr>
          <w:bCs/>
          <w:b/>
        </w:rPr>
        <w:t xml:space="preserve">India Bangalore</w:t>
      </w:r>
      <w:r>
        <w:t xml:space="preserve">. The intersection of rapid industrialization, population explosion, and ecological vulnerability creates a unique set of challenges that require specialized expertise to navigate effectively.</w:t>
      </w:r>
    </w:p>
    <w:bookmarkStart w:id="20" w:name="Xecc69de136c37495b1c00cad92007d66a177bcd"/>
    <w:p>
      <w:pPr>
        <w:pStyle w:val="Heading2"/>
      </w:pPr>
      <w:r>
        <w:t xml:space="preserve">The Paradox of Growth: Water Scarcity and Wastewater Management</w:t>
      </w:r>
    </w:p>
    <w:p>
      <w:pPr>
        <w:pStyle w:val="FirstParagraph"/>
      </w:pPr>
      <w:r>
        <w:t xml:space="preserve">The most pressing environmental crisis facing</w:t>
      </w:r>
      <w:r>
        <w:t xml:space="preserve"> </w:t>
      </w:r>
      <w:r>
        <w:rPr>
          <w:bCs/>
          <w:b/>
        </w:rPr>
        <w:t xml:space="preserve">India Bangalore</w:t>
      </w:r>
      <w:r>
        <w:t xml:space="preserve"> </w:t>
      </w:r>
      <w:r>
        <w:t xml:space="preserve">today is water scarcity. Historically blessed with numerous lakes and ponds, the city has seen over 80% of its water bodies encroached upon or polluted due to unplanned urbanization. The demand for fresh water has outstripped supply, leading to severe shortages that affect every citizen and industry. Here, the role of the</w:t>
      </w:r>
      <w:r>
        <w:t xml:space="preserve"> </w:t>
      </w:r>
      <w:r>
        <w:rPr>
          <w:bCs/>
          <w:b/>
        </w:rPr>
        <w:t xml:space="preserve">Environmental Engineer</w:t>
      </w:r>
      <w:r>
        <w:t xml:space="preserve"> </w:t>
      </w:r>
      <w:r>
        <w:t xml:space="preserve">becomes pivotal. These professionals are tasked with designing sustainable wastewater treatment plants (STPs) and sewage treatment facilities that can handle the high organic load from both domestic and industrial sources.</w:t>
      </w:r>
    </w:p>
    <w:p>
      <w:pPr>
        <w:pStyle w:val="BodyText"/>
      </w:pPr>
      <w:r>
        <w:t xml:space="preserve">In</w:t>
      </w:r>
      <w:r>
        <w:t xml:space="preserve"> </w:t>
      </w:r>
      <w:r>
        <w:rPr>
          <w:bCs/>
          <w:b/>
        </w:rPr>
        <w:t xml:space="preserve">India Bangalore</w:t>
      </w:r>
      <w:r>
        <w:t xml:space="preserve">, engineers are increasingly adopting advanced technologies such as Membrane Bioreactors (MBR) and Reverse Osmosis (RO) systems to treat wastewater to potable or industrial standards. Beyond mere treatment, they are integral to the concept of "circular water economies." By designing systems that recycle greywater for landscaping and construction, environmental engineers help reduce the strain on municipal supplies. The implementation of rainwater harvesting structures in high-rise apartments and commercial complexes is another critical intervention driven by these experts. Without their technical oversight and regulatory compliance guidance, the city’s water resilience would likely collapse under the weight of its own growth.</w:t>
      </w:r>
    </w:p>
    <w:bookmarkEnd w:id="20"/>
    <w:bookmarkStart w:id="21" w:name="Xba6cd57049a4ea40bc1dd3ac54e132d0813aa22"/>
    <w:p>
      <w:pPr>
        <w:pStyle w:val="Heading2"/>
      </w:pPr>
      <w:r>
        <w:t xml:space="preserve">Combating Air Pollution: Industrial Emissions and Traffic</w:t>
      </w:r>
    </w:p>
    <w:p>
      <w:pPr>
        <w:pStyle w:val="FirstParagraph"/>
      </w:pPr>
      <w:r>
        <w:t xml:space="preserve">Air quality in</w:t>
      </w:r>
      <w:r>
        <w:t xml:space="preserve"> </w:t>
      </w:r>
      <w:r>
        <w:rPr>
          <w:bCs/>
          <w:b/>
        </w:rPr>
        <w:t xml:space="preserve">India Bangalore</w:t>
      </w:r>
      <w:r>
        <w:t xml:space="preserve"> </w:t>
      </w:r>
      <w:r>
        <w:t xml:space="preserve">has deteriorated significantly in recent years, with particulate matter (PM2.5 and PM10) levels frequently exceeding safe limits prescribed by the National Ambient Air Quality Standards. This pollution is a composite result of vehicular emissions, construction dust, and industrial effluents. The</w:t>
      </w:r>
      <w:r>
        <w:t xml:space="preserve"> </w:t>
      </w:r>
      <w:r>
        <w:rPr>
          <w:bCs/>
          <w:b/>
        </w:rPr>
        <w:t xml:space="preserve">Environmental Engineer</w:t>
      </w:r>
      <w:r>
        <w:t xml:space="preserve"> </w:t>
      </w:r>
      <w:r>
        <w:t xml:space="preserve">plays a decisive role in mitigating these sources through rigorous monitoring and technological intervention.</w:t>
      </w:r>
    </w:p>
    <w:p>
      <w:pPr>
        <w:pStyle w:val="BodyText"/>
      </w:pPr>
      <w:r>
        <w:t xml:space="preserve">In the industrial sectors located on the outskirts of the city, such as Electronic City and Peenya Industrial Area, environmental engineers design scrubbers, electrostatic precipitators, and baghouse filters to capture harmful particulates before they are released into the atmosphere. They conduct regular stack emissions testing and ensure that industries adhere to strict compliance norms set by the Karnataka State Pollution Control Board (KSPCB). Furthermore, in the context of urban infrastructure projects, environmental engineers assess dust generation during construction and propose mitigation strategies like water sprinkling, covering material stockpiles, and using low-emission machinery. Their work is essential not only for regulatory compliance but also for safeguarding public health against respiratory ailments that are becoming increasingly prevalent among the city's residents.</w:t>
      </w:r>
    </w:p>
    <w:bookmarkEnd w:id="21"/>
    <w:bookmarkStart w:id="22" w:name="X43dbb7af08a4eb348262aa82f3d32154e27985b"/>
    <w:p>
      <w:pPr>
        <w:pStyle w:val="Heading2"/>
      </w:pPr>
      <w:r>
        <w:t xml:space="preserve">Waste Management: The Challenge of Solid Waste</w:t>
      </w:r>
    </w:p>
    <w:p>
      <w:pPr>
        <w:pStyle w:val="FirstParagraph"/>
      </w:pPr>
      <w:r>
        <w:t xml:space="preserve">Bangalore generates thousands of metric tons of solid waste daily, a figure that continues to rise with population growth. The mismanagement of this waste has led to overflowing landfills and contamination of soil and groundwater. The transition from a linear "take-make-dispose" model to a circular economy is one area where the</w:t>
      </w:r>
      <w:r>
        <w:t xml:space="preserve"> </w:t>
      </w:r>
      <w:r>
        <w:rPr>
          <w:bCs/>
          <w:b/>
        </w:rPr>
        <w:t xml:space="preserve">Environmental Engineer</w:t>
      </w:r>
      <w:r>
        <w:t xml:space="preserve"> </w:t>
      </w:r>
      <w:r>
        <w:t xml:space="preserve">provides vital leadership in</w:t>
      </w:r>
      <w:r>
        <w:t xml:space="preserve"> </w:t>
      </w:r>
      <w:r>
        <w:rPr>
          <w:bCs/>
          <w:b/>
        </w:rPr>
        <w:t xml:space="preserve">India Bangalore</w:t>
      </w:r>
      <w:r>
        <w:t xml:space="preserve">.</w:t>
      </w:r>
    </w:p>
    <w:p>
      <w:pPr>
        <w:pStyle w:val="BodyText"/>
      </w:pPr>
      <w:r>
        <w:t xml:space="preserve">Engineers are at the forefront of designing mechanized material recovery facilities (MRFs) that sort waste into biodegradable, recyclable, and inert categories. They optimize logistics for waste collection to reduce carbon footprints associated with transportation. Moreover, they are developing decentralized solutions for organic waste management, such as community-scale composting units and biomethanation plants. These plants convert kitchen waste into biogas for energy generation and organic manure for agriculture, thereby closing the loop on waste streams. In a city where landfill space is becoming scarce and environmentally hazardous (as seen with the Devarabeesanahalli marshland issue), these engineered solutions are indispensable for long-term sustainability.</w:t>
      </w:r>
    </w:p>
    <w:bookmarkEnd w:id="22"/>
    <w:bookmarkStart w:id="23" w:name="Xa69be22fcb59d50c485d2d9095f8885d1498319"/>
    <w:p>
      <w:pPr>
        <w:pStyle w:val="Heading2"/>
      </w:pPr>
      <w:r>
        <w:t xml:space="preserve">Eco-friendly Infrastructure and Green Buildings</w:t>
      </w:r>
    </w:p>
    <w:p>
      <w:pPr>
        <w:pStyle w:val="FirstParagraph"/>
      </w:pPr>
      <w:r>
        <w:t xml:space="preserve">The real estate boom in Bangalore has given rise to a wave of high-rise buildings that consume vast amounts of energy. Recognizing the need for sustainable urban planning, the government of Karnataka has pushed for green building certifications. The</w:t>
      </w:r>
      <w:r>
        <w:t xml:space="preserve"> </w:t>
      </w:r>
      <w:r>
        <w:rPr>
          <w:bCs/>
          <w:b/>
        </w:rPr>
        <w:t xml:space="preserve">Environmental Engineer</w:t>
      </w:r>
      <w:r>
        <w:t xml:space="preserve"> </w:t>
      </w:r>
      <w:r>
        <w:t xml:space="preserve">is central to achieving these standards, such as GRIHA (Green Rating for Integrated Habitat Assessment) or LEED (Leadership in Energy and Environmental Design).</w:t>
      </w:r>
    </w:p>
    <w:p>
      <w:pPr>
        <w:pStyle w:val="BodyText"/>
      </w:pPr>
      <w:r>
        <w:t xml:space="preserve">In this capacity, engineers analyze building designs to minimize energy consumption through passive cooling techniques, optimal orientation, and the use of high-performance insulation materials. They integrate renewable energy sources like solar photovoltaic systems into building architectures. Additionally, they focus on reducing water demand by specifying efficient fixtures and designing landscape irrigation systems that use native drought-resistant plants. By embedding environmental considerations into the very blueprint of infrastructure in</w:t>
      </w:r>
      <w:r>
        <w:t xml:space="preserve"> </w:t>
      </w:r>
      <w:r>
        <w:rPr>
          <w:bCs/>
          <w:b/>
        </w:rPr>
        <w:t xml:space="preserve">India Bangalore</w:t>
      </w:r>
      <w:r>
        <w:t xml:space="preserve">, these engineers ensure that urban expansion does not come at the expense of ecological balance.</w:t>
      </w:r>
    </w:p>
    <w:bookmarkEnd w:id="23"/>
    <w:bookmarkStart w:id="24" w:name="X915ceb0a5b3286e776717438d062d8e1fec3391"/>
    <w:p>
      <w:pPr>
        <w:pStyle w:val="Heading2"/>
      </w:pPr>
      <w:r>
        <w:t xml:space="preserve">The Future: Policy Advocacy and Community Engagement</w:t>
      </w:r>
    </w:p>
    <w:p>
      <w:pPr>
        <w:pStyle w:val="FirstParagraph"/>
      </w:pPr>
      <w:r>
        <w:t xml:space="preserve">The scope of an</w:t>
      </w:r>
      <w:r>
        <w:t xml:space="preserve"> </w:t>
      </w:r>
      <w:r>
        <w:rPr>
          <w:bCs/>
          <w:b/>
        </w:rPr>
        <w:t xml:space="preserve">Environmental Engineer</w:t>
      </w:r>
      <w:r>
        <w:t xml:space="preserve"> </w:t>
      </w:r>
      <w:r>
        <w:t xml:space="preserve">extends beyond technical calculations; it encompasses policy advocacy and community education. In a democratic society like India, effective environmental management requires public participation. Engineers in Bangalore often collaborate with non-governmental organizations (NGOs) and local communities to raise awareness about waste segregation, water conservation, and the importance of preserving green spaces.</w:t>
      </w:r>
    </w:p>
    <w:p>
      <w:pPr>
        <w:pStyle w:val="BodyText"/>
      </w:pPr>
      <w:r>
        <w:t xml:space="preserve">They serve as technical advisors to policymakers, helping draft regulations that are both enforceable and scientifically sound. For instance, their data on air quality trends influences traffic management policies, while their assessments of wetland health guide urban planning permissions. This interdisciplinary approach ensures that environmental concerns are not treated as an afterthought but are integrated into the core fabric of civic administration.</w:t>
      </w:r>
    </w:p>
    <w:bookmarkEnd w:id="24"/>
    <w:bookmarkStart w:id="25" w:name="conclusion"/>
    <w:p>
      <w:pPr>
        <w:pStyle w:val="Heading2"/>
      </w:pPr>
      <w:r>
        <w:t xml:space="preserve">Conclusion</w:t>
      </w:r>
    </w:p>
    <w:p>
      <w:pPr>
        <w:pStyle w:val="FirstParagraph"/>
      </w:pPr>
      <w:r>
        <w:t xml:space="preserve">In conclusion, the trajectory of</w:t>
      </w:r>
      <w:r>
        <w:t xml:space="preserve"> </w:t>
      </w:r>
      <w:r>
        <w:rPr>
          <w:bCs/>
          <w:b/>
        </w:rPr>
        <w:t xml:space="preserve">India Bangalore</w:t>
      </w:r>
      <w:r>
        <w:t xml:space="preserve">'s development hinges on its ability to balance economic progress with ecological stewardship. The city stands at a crossroads where unchecked growth could lead to irreversible environmental degradation, or it could become a global model for sustainable urban living. The deciding factor lies in the expertise, innovation, and dedication of its</w:t>
      </w:r>
      <w:r>
        <w:t xml:space="preserve"> </w:t>
      </w:r>
      <w:r>
        <w:rPr>
          <w:bCs/>
          <w:b/>
        </w:rPr>
        <w:t xml:space="preserve">Environmental Engineers</w:t>
      </w:r>
      <w:r>
        <w:t xml:space="preserve">. Through advanced water treatment solutions, air pollution control technologies, efficient waste management systems, and green building practices, they are laying the foundation for a resilient future. As Bangalore continues to grow as a global tech hub, the contribution of environmental engineers will remain not just beneficial but absolutely essential for ensuring that the city remains livable for generations to come.</w:t>
      </w:r>
    </w:p>
    <w:p>
      <w:pPr>
        <w:pStyle w:val="BodyText"/>
      </w:pPr>
      <w:r>
        <w:rPr>
          <w:iCs/>
          <w:i/>
        </w:rPr>
        <w:t xml:space="preserve">This essay highlights the critical functions and responsibilities of Environmental Engineers within the specific context of urban challenges faced by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India Bangalore</dc:title>
  <dc:creator/>
  <dc:language>en</dc:language>
  <cp:keywords/>
  <dcterms:created xsi:type="dcterms:W3CDTF">2026-07-29T14:17:39Z</dcterms:created>
  <dcterms:modified xsi:type="dcterms:W3CDTF">2026-07-29T14:17:39Z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