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Indonesia</w:t>
      </w:r>
      <w:r>
        <w:t xml:space="preserve"> </w:t>
      </w:r>
      <w:r>
        <w:t xml:space="preserve">Jakarta</w:t>
      </w:r>
    </w:p>
    <w:bookmarkStart w:id="26" w:name="X4daff3f00c7a8a32b9b127a9aae1d68cf989b2a"/>
    <w:p>
      <w:pPr>
        <w:pStyle w:val="Heading1"/>
      </w:pPr>
      <w:r>
        <w:t xml:space="preserve">The Vital Role of the Environmental Engineer in Indonesia Jakarta</w:t>
      </w:r>
    </w:p>
    <w:p>
      <w:pPr>
        <w:pStyle w:val="FirstParagraph"/>
      </w:pPr>
      <w:r>
        <w:rPr>
          <w:bCs/>
          <w:b/>
        </w:rPr>
        <w:t xml:space="preserve">Ethical Considerations and Professional Integrity in Sustainability</w:t>
      </w:r>
    </w:p>
    <w:p>
      <w:pPr>
        <w:pStyle w:val="BodyText"/>
      </w:pPr>
      <w:r>
        <w:t xml:space="preserve">In the rapidly urbanizing landscape of Southeast Asia, few cities present as complex a challenge—and opportunity—as Indonesia Jakarta. As the capital and largest metropolis of one of the world’s most populous nations, Jakarta stands at a critical intersection of economic growth, demographic pressure, and environmental vulnerability. It is within this dense urban matrix that the role of the</w:t>
      </w:r>
      <w:r>
        <w:t xml:space="preserve"> </w:t>
      </w:r>
      <w:r>
        <w:rPr>
          <w:bCs/>
          <w:b/>
        </w:rPr>
        <w:t xml:space="preserve">Environmental Engineer</w:t>
      </w:r>
      <w:r>
        <w:t xml:space="preserve"> </w:t>
      </w:r>
      <w:r>
        <w:t xml:space="preserve">has evolved from a supportive technical function to a central pillar of public health infrastructure and sustainable development. This essay explores the multifaceted responsibilities of the Environmental Engineer in Indonesia Jakarta, highlighting how their expertise is indispensable in addressing air quality degradation, water resource management, waste handling crises, and climate change resilience.</w:t>
      </w:r>
    </w:p>
    <w:bookmarkStart w:id="20" w:name="X2ea6628572f4529ccd3f3654c64098004508fb6"/>
    <w:p>
      <w:pPr>
        <w:pStyle w:val="Heading2"/>
      </w:pPr>
      <w:r>
        <w:t xml:space="preserve">The Contextual Challenge: Jakarta’s Environmental Pressures</w:t>
      </w:r>
    </w:p>
    <w:p>
      <w:pPr>
        <w:pStyle w:val="FirstParagraph"/>
      </w:pPr>
      <w:r>
        <w:t xml:space="preserve">To understand the significance of the</w:t>
      </w:r>
      <w:r>
        <w:t xml:space="preserve"> </w:t>
      </w:r>
      <w:r>
        <w:rPr>
          <w:bCs/>
          <w:b/>
        </w:rPr>
        <w:t xml:space="preserve">Environmental Engineer</w:t>
      </w:r>
      <w:r>
        <w:t xml:space="preserve">, one must first appreciate the magnitude of environmental stressors facing Indonesia Jakarta. The city is sinking at an alarming rate due to excessive groundwater extraction, while simultaneously being threatened by rising sea levels. Air pollution remains a persistent health hazard, with particulate matter (PM2.5) frequently exceeding safe limits set by international standards. Furthermore, the management of solid waste in a city generating thousands of tons of garbage daily is a logistical nightmare that overwhelms traditional landfill systems.</w:t>
      </w:r>
    </w:p>
    <w:p>
      <w:pPr>
        <w:pStyle w:val="BodyText"/>
      </w:pPr>
      <w:r>
        <w:t xml:space="preserve">In this context, the</w:t>
      </w:r>
      <w:r>
        <w:t xml:space="preserve"> </w:t>
      </w:r>
      <w:r>
        <w:rPr>
          <w:bCs/>
          <w:b/>
        </w:rPr>
        <w:t xml:space="preserve">Environmental Engineer</w:t>
      </w:r>
      <w:r>
        <w:t xml:space="preserve"> </w:t>
      </w:r>
      <w:r>
        <w:t xml:space="preserve">serves as both diagnostician and prescriber. They are tasked with designing systems that mitigate pollution while ensuring economic activities can continue. Their work is not merely about compliance with regulations but about fundamentally re-engineering the relationship between urban infrastructure and natural ecosystems.</w:t>
      </w:r>
    </w:p>
    <w:bookmarkEnd w:id="20"/>
    <w:bookmarkStart w:id="21" w:name="Xecc8b6385e34a428dcba80f6e72384cff0eb919"/>
    <w:p>
      <w:pPr>
        <w:pStyle w:val="Heading2"/>
      </w:pPr>
      <w:r>
        <w:t xml:space="preserve">Air Quality Management and Industrial Control</w:t>
      </w:r>
    </w:p>
    <w:p>
      <w:pPr>
        <w:pStyle w:val="FirstParagraph"/>
      </w:pPr>
      <w:r>
        <w:t xml:space="preserve">One of the most visible contributions of the</w:t>
      </w:r>
      <w:r>
        <w:t xml:space="preserve"> </w:t>
      </w:r>
      <w:r>
        <w:rPr>
          <w:bCs/>
          <w:b/>
        </w:rPr>
        <w:t xml:space="preserve">Environmental Engineer</w:t>
      </w:r>
    </w:p>
    <w:p>
      <w:pPr>
        <w:pStyle w:val="BodyText"/>
      </w:pPr>
      <w:r>
        <w:rPr>
          <w:bCs/>
          <w:b/>
        </w:rPr>
        <w:t xml:space="preserve">Environmental Engineers</w:t>
      </w:r>
    </w:p>
    <w:p>
      <w:pPr>
        <w:pStyle w:val="BodyText"/>
      </w:pPr>
      <w:r>
        <w:t xml:space="preserve">Moreover,</w:t>
      </w:r>
      <w:r>
        <w:t xml:space="preserve"> </w:t>
      </w:r>
      <w:r>
        <w:rPr>
          <w:bCs/>
          <w:b/>
        </w:rPr>
        <w:t xml:space="preserve">Environmental Engineers</w:t>
      </w:r>
    </w:p>
    <w:bookmarkEnd w:id="21"/>
    <w:bookmarkStart w:id="22" w:name="X91d01b58eeb1bf3d0c009dce5bc4ed4c789bf72"/>
    <w:p>
      <w:pPr>
        <w:pStyle w:val="Heading2"/>
      </w:pPr>
      <w:r>
        <w:t xml:space="preserve">Water Resource Protection and Sanitation Infrastructure</w:t>
      </w:r>
    </w:p>
    <w:p>
      <w:pPr>
        <w:pStyle w:val="FirstParagraph"/>
      </w:pPr>
      <w:r>
        <w:t xml:space="preserve">The management of water resources represents another critical domain where the</w:t>
      </w:r>
      <w:r>
        <w:t xml:space="preserve"> </w:t>
      </w:r>
      <w:r>
        <w:rPr>
          <w:bCs/>
          <w:b/>
        </w:rPr>
        <w:t xml:space="preserve">Environmental Engineer</w:t>
      </w:r>
    </w:p>
    <w:p>
      <w:pPr>
        <w:pStyle w:val="BodyText"/>
      </w:pPr>
      <w:r>
        <w:rPr>
          <w:bCs/>
          <w:b/>
        </w:rPr>
        <w:t xml:space="preserve">Environmental Engineers</w:t>
      </w:r>
      <w:r>
        <w:rPr>
          <w:bCs/>
          <w:b/>
        </w:rPr>
        <w:t xml:space="preserve"> </w:t>
      </w:r>
      <w:r>
        <w:rPr>
          <w:bCs/>
          <w:b/>
        </w:rPr>
        <w:t xml:space="preserve">Environmental Engineers</w:t>
      </w:r>
    </w:p>
    <w:bookmarkEnd w:id="22"/>
    <w:bookmarkStart w:id="23" w:name="X31590a7d83db3eb4b4abeb358fc7c587cc9332d"/>
    <w:p>
      <w:pPr>
        <w:pStyle w:val="Heading2"/>
      </w:pPr>
      <w:r>
        <w:t xml:space="preserve">Waste Management and Circular Economy Integration</w:t>
      </w:r>
    </w:p>
    <w:p>
      <w:pPr>
        <w:pStyle w:val="FirstParagraph"/>
      </w:pPr>
      <w:r>
        <w:t xml:space="preserve">The crisis of solid waste management in Indonesia Jakarta has gained global attention due to overflowing landfills and plastic pollution clogging waterways. Here, the</w:t>
      </w:r>
      <w:r>
        <w:t xml:space="preserve"> </w:t>
      </w:r>
      <w:r>
        <w:rPr>
          <w:bCs/>
          <w:b/>
        </w:rPr>
        <w:t xml:space="preserve">Environmental Engineer</w:t>
      </w:r>
    </w:p>
    <w:p>
      <w:pPr>
        <w:pStyle w:val="BodyText"/>
      </w:pPr>
      <w:r>
        <w:t xml:space="preserve">Gone are the days when landfilling was considered sufficient. Today,</w:t>
      </w:r>
      <w:r>
        <w:t xml:space="preserve"> </w:t>
      </w:r>
      <w:r>
        <w:rPr>
          <w:bCs/>
          <w:b/>
        </w:rPr>
        <w:t xml:space="preserve">Environmental Engineers</w:t>
      </w:r>
      <w:r>
        <w:rPr>
          <w:bCs/>
          <w:b/>
        </w:rPr>
        <w:t xml:space="preserve"> </w:t>
      </w:r>
      <w:r>
        <w:rPr>
          <w:bCs/>
          <w:b/>
        </w:rPr>
        <w:t xml:space="preserve">Environmental Engineers</w:t>
      </w:r>
    </w:p>
    <w:bookmarkEnd w:id="23"/>
    <w:bookmarkStart w:id="24" w:name="X1abf2e1d417944d70c06bfae9b5f661eaf7adec"/>
    <w:p>
      <w:pPr>
        <w:pStyle w:val="Heading2"/>
      </w:pPr>
      <w:r>
        <w:t xml:space="preserve">Climate Resilience and Sustainable Urban Planning</w:t>
      </w:r>
    </w:p>
    <w:p>
      <w:pPr>
        <w:pStyle w:val="FirstParagraph"/>
      </w:pPr>
      <w:r>
        <w:t xml:space="preserve">Beyond immediate pollution concerns,</w:t>
      </w:r>
      <w:r>
        <w:t xml:space="preserve"> </w:t>
      </w:r>
      <w:r>
        <w:rPr>
          <w:bCs/>
          <w:b/>
        </w:rPr>
        <w:t xml:space="preserve">Environmental Engineers</w:t>
      </w:r>
    </w:p>
    <w:p>
      <w:pPr>
        <w:pStyle w:val="BodyText"/>
      </w:pPr>
      <w:r>
        <w:t xml:space="preserve">This involves designing green infrastructure such as permeable pavements wetlands and retention basins that absorb excess rainfall reducing runoff into overwhelmed drainage systems. Engineers also assess structural risks associated with subsidence guiding building codes to ensure foundations remain stable despite shifting ground levels. In collaboration with hydrologists and climatologists, they model future scenarios helping city leaders prepare for extreme weather events.</w:t>
      </w:r>
    </w:p>
    <w:p>
      <w:pPr>
        <w:pStyle w:val="BodyText"/>
      </w:pPr>
      <w:r>
        <w:t xml:space="preserve">Moreover</w:t>
      </w:r>
      <w:r>
        <w:t xml:space="preserve"> </w:t>
      </w:r>
      <w:r>
        <w:rPr>
          <w:bCs/>
          <w:b/>
        </w:rPr>
        <w:t xml:space="preserve">Environmental Engineers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Environmental Engineer</w:t>
      </w:r>
    </w:p>
    <w:p>
      <w:pPr>
        <w:pStyle w:val="BodyText"/>
      </w:pPr>
      <w:r>
        <w:t xml:space="preserve">As Indonesia Jakarta continues to grow facing unprecedented challenges it becomes increasingly clear that sustainable development cannot be achieved without strong engineering leadership. The</w:t>
      </w:r>
      <w:r>
        <w:t xml:space="preserve"> </w:t>
      </w:r>
      <w:r>
        <w:rPr>
          <w:bCs/>
          <w:b/>
        </w:rPr>
        <w:t xml:space="preserve">Environmental Engineer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Environmental Engineer in Indonesia Jakarta</dc:title>
  <dc:creator/>
  <dc:language>en</dc:language>
  <cp:keywords/>
  <dcterms:created xsi:type="dcterms:W3CDTF">2026-07-29T12:21:07Z</dcterms:created>
  <dcterms:modified xsi:type="dcterms:W3CDTF">2026-07-29T12:21:07Z</dcterms:modified>
</cp:coreProperties>
</file>

<file path=docProps/custom.xml><?xml version="1.0" encoding="utf-8"?>
<Properties xmlns="http://schemas.openxmlformats.org/officeDocument/2006/custom-properties" xmlns:vt="http://schemas.openxmlformats.org/officeDocument/2006/docPropsVTypes"/>
</file>