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Revitalizing</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bookmarkStart w:id="26" w:name="X5e38ac87b0d9edecae7156d3a6b883e1dba55bd"/>
    <w:p>
      <w:pPr>
        <w:pStyle w:val="Heading1"/>
      </w:pPr>
      <w:r>
        <w:t xml:space="preserve">The Crucial Role of Environmental Engineers in Revitalizing Iraq: A Focus on Baghdad</w:t>
      </w:r>
    </w:p>
    <w:p>
      <w:pPr>
        <w:pStyle w:val="FirstParagraph"/>
      </w:pPr>
      <w:r>
        <w:t xml:space="preserve">In the modern landscape of urban development and sustainable progress, few professions are as pivotal as that of the</w:t>
      </w:r>
      <w:r>
        <w:t xml:space="preserve"> </w:t>
      </w:r>
      <w:r>
        <w:t xml:space="preserve">Environmental Engineer</w:t>
      </w:r>
      <w:r>
        <w:t xml:space="preserve">. This discipline sits at the intersection of civil engineering, chemistry, microbiology, and policy-making, dedicated to improving and maintaining the environment for human health and ecological balance. For a nation like</w:t>
      </w:r>
      <w:r>
        <w:t xml:space="preserve"> </w:t>
      </w:r>
      <w:r>
        <w:t xml:space="preserve">Iraq Baghdad</w:t>
      </w:r>
      <w:r>
        <w:t xml:space="preserve">, which stands at a critical juncture of reconstruction and economic diversification following decades of conflict and instability, the expertise of environmental engineers is not merely beneficial—it is existential. The restoration of Iraq’s natural resources, the management of its water systems, and the mitigation of industrial pollution require a specialized workforce capable of addressing complex ecological challenges with technical precision and local context.</w:t>
      </w:r>
    </w:p>
    <w:bookmarkStart w:id="20" w:name="X06e3d8bc785480c2e9133463ce5660d582e8ab6"/>
    <w:p>
      <w:pPr>
        <w:pStyle w:val="Heading2"/>
      </w:pPr>
      <w:r>
        <w:t xml:space="preserve">The Historical Context: Pollution as a Legacy</w:t>
      </w:r>
    </w:p>
    <w:p>
      <w:pPr>
        <w:pStyle w:val="FirstParagraph"/>
      </w:pPr>
      <w:r>
        <w:t xml:space="preserve">To understand the necessity for environmental engineering in Iraq today, one must first acknowledge the historical burden placed upon its ecosystems. Over the past thirty years, military conflicts, sanctions, and industrial neglect have resulted in severe environmental degradation. The Tigris and Euphrates rivers, which form the lifeline of Mesopotamian civilization, suffer from excessive salinity due to reduced water flows from upstream countries and contamination from agricultural runoff. Furthermore,</w:t>
      </w:r>
      <w:r>
        <w:t xml:space="preserve"> </w:t>
      </w:r>
      <w:r>
        <w:t xml:space="preserve">Iraq Baghdad</w:t>
      </w:r>
      <w:r>
        <w:t xml:space="preserve">, as the capital and largest city, faces acute challenges regarding solid waste management. The city’s rapid population growth has outpaced its infrastructure capacity, leading to overflowing landfills and widespread open burning of waste, which releases toxic particulates into the air.</w:t>
      </w:r>
    </w:p>
    <w:p>
      <w:pPr>
        <w:pStyle w:val="BodyText"/>
      </w:pPr>
      <w:r>
        <w:t xml:space="preserve">In this context, the role of an</w:t>
      </w:r>
      <w:r>
        <w:t xml:space="preserve"> </w:t>
      </w:r>
      <w:r>
        <w:t xml:space="preserve">Environmental Engineer</w:t>
      </w:r>
      <w:r>
        <w:t xml:space="preserve"> </w:t>
      </w:r>
      <w:r>
        <w:t xml:space="preserve">becomes clear. These professionals are tasked with designing systems that can treat wastewater before it is discharged into natural water bodies. They develop strategies for solid waste reduction, recycling, and safe disposal. Without these interventions, public health risks such as cholera outbreaks and respiratory diseases will continue to plague the population of</w:t>
      </w:r>
      <w:r>
        <w:t xml:space="preserve"> </w:t>
      </w:r>
      <w:r>
        <w:t xml:space="preserve">Iraq Baghdad</w:t>
      </w:r>
      <w:r>
        <w:t xml:space="preserve">, hindering social stability and economic growth.</w:t>
      </w:r>
    </w:p>
    <w:bookmarkEnd w:id="20"/>
    <w:bookmarkStart w:id="21" w:name="Xa2ba8d37d08988b5af58a3f3ab936778c1ee3ae"/>
    <w:p>
      <w:pPr>
        <w:pStyle w:val="Heading2"/>
      </w:pPr>
      <w:r>
        <w:t xml:space="preserve">Water Security: The Priority of Environmental Engineering</w:t>
      </w:r>
    </w:p>
    <w:p>
      <w:pPr>
        <w:pStyle w:val="FirstParagraph"/>
      </w:pPr>
      <w:r>
        <w:t xml:space="preserve">Water scarcity is perhaps the most pressing environmental threat facing Iraq. As an engineer specializing in this field, one must address both quantity and quality issues. In</w:t>
      </w:r>
      <w:r>
        <w:t xml:space="preserve"> </w:t>
      </w:r>
      <w:r>
        <w:t xml:space="preserve">Iraq Baghdad</w:t>
      </w:r>
      <w:r>
        <w:t xml:space="preserve">, the water treatment infrastructure is often outdated or damaged. Environmental engineers are responsible for auditing existing facilities, proposing upgrades, and implementing new technologies for desalination and wastewater reuse. For instance, treating municipal wastewater to a standard suitable for agricultural irrigation can significantly reduce the pressure on freshwater reserves.</w:t>
      </w:r>
    </w:p>
    <w:p>
      <w:pPr>
        <w:pStyle w:val="BodyText"/>
      </w:pPr>
      <w:r>
        <w:t xml:space="preserve">Moreover, environmental engineers in Iraq must collaborate with hydrologists to manage transboundary water issues. By advocating for sustainable usage policies and efficient irrigation techniques, they help ensure that the region’s vital water sources are preserved for future generations. This work is crucial for</w:t>
      </w:r>
      <w:r>
        <w:t xml:space="preserve"> </w:t>
      </w:r>
      <w:r>
        <w:t xml:space="preserve">Iraq Baghdad</w:t>
      </w:r>
      <w:r>
        <w:t xml:space="preserve">, where urban heat islands exacerbate evaporation rates, making efficient water use a matter of daily survival for millions of residents.</w:t>
      </w:r>
    </w:p>
    <w:bookmarkEnd w:id="21"/>
    <w:bookmarkStart w:id="22" w:name="air-quality-and-industrial-regulation"/>
    <w:p>
      <w:pPr>
        <w:pStyle w:val="Heading2"/>
      </w:pPr>
      <w:r>
        <w:t xml:space="preserve">Air Quality and Industrial Regulation</w:t>
      </w:r>
    </w:p>
    <w:p>
      <w:pPr>
        <w:pStyle w:val="FirstParagraph"/>
      </w:pPr>
      <w:r>
        <w:t xml:space="preserve">Beyond water, air quality in major urban centers like</w:t>
      </w:r>
      <w:r>
        <w:t xml:space="preserve"> </w:t>
      </w:r>
      <w:r>
        <w:t xml:space="preserve">Iraq Baghdad</w:t>
      </w:r>
      <w:r>
        <w:t xml:space="preserve"> </w:t>
      </w:r>
      <w:r>
        <w:t xml:space="preserve">has deteriorated to alarming levels. The burning of garbage dumps on the city’s outskirts, combined with emissions from vehicles and older industrial plants, creates a toxic haze that blankets the metropolis. Environmental engineers play a key role in monitoring air quality data and designing filtration systems for industrial facilities. They also work with government bodies to enforce emissions standards and promote cleaner energy sources.</w:t>
      </w:r>
    </w:p>
    <w:p>
      <w:pPr>
        <w:pStyle w:val="BodyText"/>
      </w:pPr>
      <w:r>
        <w:t xml:space="preserve">In the oil sector, which is central to Iraq’s economy, environmental engineers are essential for preventing leaks and spills that contaminate soil and groundwater. They design remediation plans for contaminated sites, ensuring that economic development does not come at the cost of permanent ecological damage. Their work supports a transition toward more sustainable industrial practices within</w:t>
      </w:r>
      <w:r>
        <w:t xml:space="preserve"> </w:t>
      </w:r>
      <w:r>
        <w:t xml:space="preserve">Iraq Baghdad</w:t>
      </w:r>
      <w:r>
        <w:t xml:space="preserve">, fostering an environment where industry can thrive without compromising public health.</w:t>
      </w:r>
    </w:p>
    <w:bookmarkEnd w:id="22"/>
    <w:bookmarkStart w:id="23" w:name="X097f704839af39231576c2c2af72154c83b2181"/>
    <w:p>
      <w:pPr>
        <w:pStyle w:val="Heading2"/>
      </w:pPr>
      <w:r>
        <w:t xml:space="preserve">Sustainable Urban Planning and Green Infrastructure</w:t>
      </w:r>
    </w:p>
    <w:p>
      <w:pPr>
        <w:pStyle w:val="FirstParagraph"/>
      </w:pPr>
      <w:r>
        <w:t xml:space="preserve">As Iraq rebuilds, there is a unique opportunity to integrate environmental principles into urban planning from the ground up. Environmental engineers are instrumental in designing green infrastructure, such as permeable pavements, rain gardens, and urban forests. These features help manage stormwater runoff, reduce flooding risks—particularly relevant for Baghdad’s historical vulnerability to river overflow—and mitigate the urban heat island effect.</w:t>
      </w:r>
    </w:p>
    <w:p>
      <w:pPr>
        <w:pStyle w:val="BodyText"/>
      </w:pPr>
      <w:r>
        <w:t xml:space="preserve">In</w:t>
      </w:r>
      <w:r>
        <w:t xml:space="preserve"> </w:t>
      </w:r>
      <w:r>
        <w:t xml:space="preserve">Iraq Baghdad</w:t>
      </w:r>
      <w:r>
        <w:t xml:space="preserve">, integrating green spaces into residential and commercial districts improves the quality of life for citizens while providing ecological benefits. Environmental engineers calculate the optimal placement and type of vegetation to maximize carbon sequestration and air purification. This proactive approach to urban design distinguishes modern environmental engineering from reactive cleanup efforts, positioning</w:t>
      </w:r>
      <w:r>
        <w:t xml:space="preserve"> </w:t>
      </w:r>
      <w:r>
        <w:t xml:space="preserve">Iraq Baghdad</w:t>
      </w:r>
      <w:r>
        <w:t xml:space="preserve"> </w:t>
      </w:r>
      <w:r>
        <w:t xml:space="preserve">as a model for sustainable urban development in the Middle East.</w:t>
      </w:r>
    </w:p>
    <w:bookmarkEnd w:id="23"/>
    <w:bookmarkStart w:id="24" w:name="X66135f110a83d451ede3ed539820d4897fca368"/>
    <w:p>
      <w:pPr>
        <w:pStyle w:val="Heading2"/>
      </w:pPr>
      <w:r>
        <w:t xml:space="preserve">Education, Policy, and Community Engagement</w:t>
      </w:r>
    </w:p>
    <w:p>
      <w:pPr>
        <w:pStyle w:val="FirstParagraph"/>
      </w:pPr>
      <w:r>
        <w:t xml:space="preserve">The impact of an environmental engineer extends beyond technical solutions. In</w:t>
      </w:r>
      <w:r>
        <w:t xml:space="preserve"> </w:t>
      </w:r>
      <w:r>
        <w:t xml:space="preserve">Iraq Baghdad</w:t>
      </w:r>
      <w:r>
        <w:t xml:space="preserve">, there is a pressing need for education and policy advocacy. Engineers must work with policymakers to draft regulations that protect the environment while supporting economic recovery. They also engage with local communities to raise awareness about waste segregation, water conservation, and pollution prevention.</w:t>
      </w:r>
    </w:p>
    <w:p>
      <w:pPr>
        <w:pStyle w:val="BodyText"/>
      </w:pPr>
      <w:r>
        <w:t xml:space="preserve">By empowering citizens with knowledge and involving them in environmental stewardship, engineers help build a culture of sustainability. This social dimension is vital for the long-term success of any environmental initiative. In</w:t>
      </w:r>
      <w:r>
        <w:t xml:space="preserve"> </w:t>
      </w:r>
      <w:r>
        <w:t xml:space="preserve">Iraq Baghdad</w:t>
      </w:r>
      <w:r>
        <w:t xml:space="preserve">, where community ties are strong, leveraging these networks for environmental education can lead to widespread behavioral changes that complement technological interventions.</w:t>
      </w:r>
    </w:p>
    <w:bookmarkEnd w:id="24"/>
    <w:bookmarkStart w:id="25" w:name="X80cc6c5d7b4d86010f435b079a1ea67408015be"/>
    <w:p>
      <w:pPr>
        <w:pStyle w:val="Heading2"/>
      </w:pPr>
      <w:r>
        <w:t xml:space="preserve">Conclusion: A Path Forward for Iraq Baghdad</w:t>
      </w:r>
    </w:p>
    <w:p>
      <w:pPr>
        <w:pStyle w:val="FirstParagraph"/>
      </w:pPr>
      <w:r>
        <w:t xml:space="preserve">The journey toward a sustainable and healthy environment in Iraq is complex, but it is not insurmountable. The presence and active involvement of skilled environmental engineers are critical to navigating the challenges of water scarcity, waste management, air pollution, and climate change. For</w:t>
      </w:r>
      <w:r>
        <w:t xml:space="preserve"> </w:t>
      </w:r>
      <w:r>
        <w:t xml:space="preserve">Iraq Baghdad</w:t>
      </w:r>
      <w:r>
        <w:t xml:space="preserve">, investing in this profession means investing in the health of its citizens, the resilience of its economy, and the preservation of its natural heritage.</w:t>
      </w:r>
    </w:p>
    <w:p>
      <w:pPr>
        <w:pStyle w:val="BodyText"/>
      </w:pPr>
      <w:r>
        <w:t xml:space="preserve">As Iraq moves forward in rebuilding its infrastructure and revitalizing its institutions, environmental engineering must be recognized not as a secondary concern, but as a foundational pillar of national development. By prioritizing sustainable practices and leveraging technical expertise,</w:t>
      </w:r>
      <w:r>
        <w:t xml:space="preserve">Iraq Baghdad</w:t>
      </w:r>
      <w:r>
        <w:t xml:space="preserve"> </w:t>
      </w:r>
      <w:r>
        <w:t xml:space="preserve">can transform its environmental challenges into opportunities for innovation and growth. The</w:t>
      </w:r>
      <w:r>
        <w:t xml:space="preserve"> </w:t>
      </w:r>
      <w:r>
        <w:t xml:space="preserve">Environmental Engineer</w:t>
      </w:r>
      <w:r>
        <w:t xml:space="preserve">, therefore, emerges not just as a technician, but as a guardian of the nation’s future, ensuring that the legacy of Iraq is one of prosperity balanced with ecological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Environmental Engineers in Revitalizing Iraq: A Focus on Baghdad</dc:title>
  <dc:creator/>
  <cp:keywords/>
  <dcterms:created xsi:type="dcterms:W3CDTF">2026-07-29T05:02:25Z</dcterms:created>
  <dcterms:modified xsi:type="dcterms:W3CDTF">2026-07-29T05:02:25Z</dcterms:modified>
</cp:coreProperties>
</file>

<file path=docProps/custom.xml><?xml version="1.0" encoding="utf-8"?>
<Properties xmlns="http://schemas.openxmlformats.org/officeDocument/2006/custom-properties" xmlns:vt="http://schemas.openxmlformats.org/officeDocument/2006/docPropsVTypes"/>
</file>