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Environmental</w:t>
      </w:r>
      <w:r>
        <w:t xml:space="preserve"> </w:t>
      </w:r>
      <w:r>
        <w:t xml:space="preserve">Engineer</w:t>
      </w:r>
      <w:r>
        <w:t xml:space="preserve"> </w:t>
      </w:r>
      <w:r>
        <w:t xml:space="preserve">in</w:t>
      </w:r>
      <w:r>
        <w:t xml:space="preserve"> </w:t>
      </w:r>
      <w:r>
        <w:t xml:space="preserve">Kazakhstan</w:t>
      </w:r>
      <w:r>
        <w:t xml:space="preserve"> </w:t>
      </w:r>
      <w:r>
        <w:t xml:space="preserve">Almaty</w:t>
      </w:r>
    </w:p>
    <w:bookmarkStart w:id="25" w:name="Xbe3f47ab35c652ebc71fb7b5eec6fedac7e4ee4"/>
    <w:p>
      <w:pPr>
        <w:pStyle w:val="Heading1"/>
      </w:pPr>
      <w:r>
        <w:t xml:space="preserve">The Vital Role of the Environmental Engineer in Kazakhstan Almaty</w:t>
      </w:r>
    </w:p>
    <w:p>
      <w:pPr>
        <w:pStyle w:val="FirstParagraph"/>
      </w:pPr>
      <w:r>
        <w:t xml:space="preserve">Kazakhstan Almaty stands as a complex intersection of rapid modernization, unique geographical challenges, and historical industrial legacies. As the largest city in the region and a former capital that retains significant economic weight,</w:t>
      </w:r>
      <w:r>
        <w:t xml:space="preserve"> </w:t>
      </w:r>
      <w:r>
        <w:rPr>
          <w:bCs/>
          <w:b/>
        </w:rPr>
        <w:t xml:space="preserve">Kazakhstan Almaty</w:t>
      </w:r>
      <w:r>
        <w:t xml:space="preserve"> </w:t>
      </w:r>
      <w:r>
        <w:t xml:space="preserve">faces mounting pressures on its ecological infrastructure. In this context, the</w:t>
      </w:r>
      <w:r>
        <w:t xml:space="preserve"> </w:t>
      </w:r>
      <w:r>
        <w:rPr>
          <w:bCs/>
          <w:b/>
        </w:rPr>
        <w:t xml:space="preserve">Environmental Engineer</w:t>
      </w:r>
      <w:r>
        <w:t xml:space="preserve"> </w:t>
      </w:r>
      <w:r>
        <w:t xml:space="preserve">emerges not merely as a technical specialist but as an essential guardian of public health, urban sustainability, and environmental preservation.</w:t>
      </w:r>
    </w:p>
    <w:bookmarkStart w:id="20" w:name="Xcb1e4db216d3109bbc744383dc4722c2da3c942"/>
    <w:p>
      <w:pPr>
        <w:pStyle w:val="Heading2"/>
      </w:pPr>
      <w:r>
        <w:t xml:space="preserve">The Geographical and Climatic Challenges of Kazakhstan Almaty</w:t>
      </w:r>
    </w:p>
    <w:p>
      <w:pPr>
        <w:pStyle w:val="FirstParagraph"/>
      </w:pPr>
      <w:r>
        <w:t xml:space="preserve">The topography of</w:t>
      </w:r>
      <w:r>
        <w:t xml:space="preserve"> </w:t>
      </w:r>
      <w:r>
        <w:rPr>
          <w:bCs/>
          <w:b/>
        </w:rPr>
        <w:t xml:space="preserve">Kazakhstan Almaty</w:t>
      </w:r>
      <w:r>
        <w:t xml:space="preserve">, nestled at the foothills of the Trans-Ili Alatau mountains, creates specific meteorological conditions that exacerbate air quality issues. The city lies in a basin-like area which frequently experiences temperature inversions during winter months. These inversions trap cold air near the ground, preventing the dispersion of pollutants from vehicle exhausts and residential heating systems.</w:t>
      </w:r>
    </w:p>
    <w:p>
      <w:pPr>
        <w:pStyle w:val="BodyText"/>
      </w:pPr>
      <w:r>
        <w:t xml:space="preserve">This geographical reality means that standard urban planning is insufficient.</w:t>
      </w:r>
      <w:r>
        <w:t xml:space="preserve"> </w:t>
      </w:r>
      <w:r>
        <w:rPr>
          <w:bCs/>
          <w:b/>
        </w:rPr>
        <w:t xml:space="preserve">Environmental Engineer</w:t>
      </w:r>
      <w:r>
        <w:t xml:space="preserve">s play a pivotal role in designing ventilation corridors—open spaces through mountain valleys that allow clean air to flow into the city center. Without their expertise in modeling wind patterns and pollutant dispersion, the urban development of</w:t>
      </w:r>
      <w:r>
        <w:t xml:space="preserve"> </w:t>
      </w:r>
      <w:r>
        <w:rPr>
          <w:bCs/>
          <w:b/>
        </w:rPr>
        <w:t xml:space="preserve">Kazakhstan Almaty</w:t>
      </w:r>
      <w:r>
        <w:t xml:space="preserve"> </w:t>
      </w:r>
      <w:r>
        <w:t xml:space="preserve">would continue to suffocate under layers of smog. Their work ensures that new construction does not inadvertently block these natural airflow pathways, thereby safeguarding breathable air for residents.</w:t>
      </w:r>
    </w:p>
    <w:bookmarkEnd w:id="20"/>
    <w:bookmarkStart w:id="21" w:name="X902351fa52ebe7a1657fe93f848a37875b17325"/>
    <w:p>
      <w:pPr>
        <w:pStyle w:val="Heading2"/>
      </w:pPr>
      <w:r>
        <w:t xml:space="preserve">Tackling Air Pollution and Energy Transition</w:t>
      </w:r>
    </w:p>
    <w:p>
      <w:pPr>
        <w:pStyle w:val="FirstParagraph"/>
      </w:pPr>
      <w:r>
        <w:t xml:space="preserve">Air pollution remains the most pressing environmental concern in</w:t>
      </w:r>
      <w:r>
        <w:t xml:space="preserve"> </w:t>
      </w:r>
      <w:r>
        <w:rPr>
          <w:bCs/>
          <w:b/>
        </w:rPr>
        <w:t xml:space="preserve">Kazakhstan Almaty</w:t>
      </w:r>
      <w:r>
        <w:t xml:space="preserve">. The city relies heavily on solid fuels for heating during long winters, leading to elevated levels of particulate matter (PM2.5 and PM10). Furthermore, an aging fleet of vehicles contributes significantly to nitrogen oxides and carbon monoxide emissions.</w:t>
      </w:r>
    </w:p>
    <w:p>
      <w:pPr>
        <w:pStyle w:val="BodyText"/>
      </w:pPr>
      <w:r>
        <w:t xml:space="preserve">The</w:t>
      </w:r>
      <w:r>
        <w:t xml:space="preserve"> </w:t>
      </w:r>
      <w:r>
        <w:rPr>
          <w:bCs/>
          <w:b/>
        </w:rPr>
        <w:t xml:space="preserve">Environmental Engineer</w:t>
      </w:r>
      <w:r>
        <w:t xml:space="preserve"> </w:t>
      </w:r>
      <w:r>
        <w:t xml:space="preserve">is at the forefront of designing solutions for this crisis. This involves two main avenues: mitigation and adaptation. Mitigation efforts include engineering cleaner combustion technologies for residential heating units and industrial boilers. In</w:t>
      </w:r>
      <w:r>
        <w:t xml:space="preserve"> </w:t>
      </w:r>
      <w:r>
        <w:rPr>
          <w:bCs/>
          <w:b/>
        </w:rPr>
        <w:t xml:space="preserve">Kazakhstan Almaty</w:t>
      </w:r>
      <w:r>
        <w:t xml:space="preserve">, engineers are working to design decentralized heating systems that can integrate with renewable energy sources, such as solar thermal systems, which have high potential given the region's abundant sunshine.</w:t>
      </w:r>
    </w:p>
    <w:p>
      <w:pPr>
        <w:pStyle w:val="BodyText"/>
      </w:pPr>
      <w:r>
        <w:t xml:space="preserve">Additionally, environmental engineers develop air quality monitoring networks using IoT sensors. These data-driven solutions allow city planners to pinpoint pollution hotspots in real-time. By analyzing this data,</w:t>
      </w:r>
      <w:r>
        <w:t xml:space="preserve"> </w:t>
      </w:r>
      <w:r>
        <w:rPr>
          <w:bCs/>
          <w:b/>
        </w:rPr>
        <w:t xml:space="preserve">Environmental Engineer</w:t>
      </w:r>
      <w:r>
        <w:t xml:space="preserve">s can advise policymakers on where to implement traffic restrictions or incentivize the transition away from coal and oil shales toward natural gas and green energy.</w:t>
      </w:r>
    </w:p>
    <w:bookmarkEnd w:id="21"/>
    <w:bookmarkStart w:id="22" w:name="X604171fd79d91598c6331adc94af1de3a4ab737"/>
    <w:p>
      <w:pPr>
        <w:pStyle w:val="Heading2"/>
      </w:pPr>
      <w:r>
        <w:t xml:space="preserve">Water Resource Management in a Water-Stressed Region</w:t>
      </w:r>
    </w:p>
    <w:p>
      <w:pPr>
        <w:pStyle w:val="FirstParagraph"/>
      </w:pPr>
      <w:r>
        <w:t xml:space="preserve">Beyond air quality, water security is another critical domain.</w:t>
      </w:r>
      <w:r>
        <w:t xml:space="preserve"> </w:t>
      </w:r>
      <w:r>
        <w:rPr>
          <w:bCs/>
          <w:b/>
        </w:rPr>
        <w:t xml:space="preserve">Kazakhstan Almaty</w:t>
      </w:r>
      <w:r>
        <w:t xml:space="preserve"> </w:t>
      </w:r>
      <w:r>
        <w:t xml:space="preserve">relies on snowmelt from the surrounding mountains for its water supply. Climate change poses a severe threat to these glaciers, potentially altering runoff patterns and threatening long-term water availability.</w:t>
      </w:r>
    </w:p>
    <w:p>
      <w:pPr>
        <w:pStyle w:val="BodyText"/>
      </w:pPr>
      <w:r>
        <w:t xml:space="preserve">The</w:t>
      </w:r>
      <w:r>
        <w:t xml:space="preserve"> </w:t>
      </w:r>
      <w:r>
        <w:rPr>
          <w:bCs/>
          <w:b/>
        </w:rPr>
        <w:t xml:space="preserve">Environmental Engineer</w:t>
      </w:r>
      <w:r>
        <w:t xml:space="preserve"> </w:t>
      </w:r>
      <w:r>
        <w:t xml:space="preserve">applies hydrological modeling to predict future water availability and designs infrastructure to maximize retention during wet seasons for use in dry periods. In the city, this translates to upgrading wastewater treatment plants. Traditional sewage systems are often overwhelmed or insufficiently treated, leading to runoff that pollutes local streams like the Kalkaman River.</w:t>
      </w:r>
    </w:p>
    <w:p>
      <w:pPr>
        <w:pStyle w:val="BodyText"/>
      </w:pPr>
      <w:r>
        <w:t xml:space="preserve">In</w:t>
      </w:r>
      <w:r>
        <w:t xml:space="preserve"> </w:t>
      </w:r>
      <w:r>
        <w:rPr>
          <w:bCs/>
          <w:b/>
        </w:rPr>
        <w:t xml:space="preserve">Kazakhstan Almaty</w:t>
      </w:r>
      <w:r>
        <w:t xml:space="preserve">, modernizing these facilities involves implementing advanced biological treatment processes and tertiary filtration to remove pharmaceuticals and microplastics. Environmental engineers also advocate for water reuse strategies, treating wastewater for industrial cooling or urban landscaping irrigation. This circular approach reduces the strain on fresh water sources and ensures that</w:t>
      </w:r>
      <w:r>
        <w:t xml:space="preserve"> </w:t>
      </w:r>
      <w:r>
        <w:rPr>
          <w:bCs/>
          <w:b/>
        </w:rPr>
        <w:t xml:space="preserve">Environmental Engineer</w:t>
      </w:r>
      <w:r>
        <w:t xml:space="preserve">s are contributing directly to the resilience of the city’s most vital resource.</w:t>
      </w:r>
    </w:p>
    <w:bookmarkEnd w:id="22"/>
    <w:bookmarkStart w:id="23" w:name="waste-management-and-circular-economy"/>
    <w:p>
      <w:pPr>
        <w:pStyle w:val="Heading2"/>
      </w:pPr>
      <w:r>
        <w:t xml:space="preserve">Waste Management and Circular Economy</w:t>
      </w:r>
    </w:p>
    <w:p>
      <w:pPr>
        <w:pStyle w:val="FirstParagraph"/>
      </w:pPr>
      <w:r>
        <w:t xml:space="preserve">The management of solid municipal waste is another area where</w:t>
      </w:r>
      <w:r>
        <w:t xml:space="preserve"> </w:t>
      </w:r>
      <w:r>
        <w:rPr>
          <w:bCs/>
          <w:b/>
        </w:rPr>
        <w:t xml:space="preserve">Environmental Engineer</w:t>
      </w:r>
      <w:r>
        <w:t xml:space="preserve">s make an immediate impact. Historically, landfill reliance has been the primary method of disposal in</w:t>
      </w:r>
      <w:r>
        <w:t xml:space="preserve"> </w:t>
      </w:r>
      <w:r>
        <w:rPr>
          <w:bCs/>
          <w:b/>
        </w:rPr>
        <w:t xml:space="preserve">Kazakhstan Almaty</w:t>
      </w:r>
      <w:r>
        <w:t xml:space="preserve">. However, landfills are finite resources and pose significant risks of soil and groundwater contamination if not engineered correctly.</w:t>
      </w:r>
    </w:p>
    <w:p>
      <w:pPr>
        <w:pStyle w:val="BodyText"/>
      </w:pPr>
      <w:r>
        <w:t xml:space="preserve">Modern engineering solutions focus on transitioning toward a circular economy. This involves designing facilities for material recovery facilities (MRFs) where recyclables are separated from organic waste. Environmental engineers design composting systems for the substantial amount of organic waste generated by households and markets, turning it into fertilizer that can be used in agriculture or urban greening projects.</w:t>
      </w:r>
    </w:p>
    <w:p>
      <w:pPr>
        <w:pStyle w:val="BodyText"/>
      </w:pPr>
      <w:r>
        <w:t xml:space="preserve">In</w:t>
      </w:r>
      <w:r>
        <w:t xml:space="preserve"> </w:t>
      </w:r>
      <w:r>
        <w:rPr>
          <w:bCs/>
          <w:b/>
        </w:rPr>
        <w:t xml:space="preserve">Kazakhstan Almaty</w:t>
      </w:r>
      <w:r>
        <w:t xml:space="preserve">, this shift requires not just technical infrastructure but also behavioral change. Engineers work closely with sociologists and city planners to design collection systems that are accessible and efficient for citizens, ensuring higher participation rates in recycling programs. By reducing the volume of waste sent to landfills, environmental engineers help extend the lifespan of existing sites and reduce methane emissions.</w:t>
      </w:r>
    </w:p>
    <w:bookmarkEnd w:id="23"/>
    <w:bookmarkStart w:id="24" w:name="conclusion-a-sustainable-future"/>
    <w:p>
      <w:pPr>
        <w:pStyle w:val="Heading2"/>
      </w:pPr>
      <w:r>
        <w:t xml:space="preserve">Conclusion: A Sustainable Future</w:t>
      </w:r>
    </w:p>
    <w:p>
      <w:pPr>
        <w:pStyle w:val="FirstParagraph"/>
      </w:pPr>
      <w:r>
        <w:t xml:space="preserve">In conclusion, the role of the</w:t>
      </w:r>
      <w:r>
        <w:t xml:space="preserve"> </w:t>
      </w:r>
      <w:r>
        <w:rPr>
          <w:bCs/>
          <w:b/>
        </w:rPr>
        <w:t xml:space="preserve">Environmental Engineer</w:t>
      </w:r>
      <w:r>
        <w:t xml:space="preserve"> </w:t>
      </w:r>
      <w:r>
        <w:t xml:space="preserve">in</w:t>
      </w:r>
      <w:r>
        <w:t xml:space="preserve"> </w:t>
      </w:r>
      <w:r>
        <w:rPr>
          <w:bCs/>
          <w:b/>
        </w:rPr>
        <w:t xml:space="preserve">Kazakhstan Almaty</w:t>
      </w:r>
      <w:r>
        <w:t xml:space="preserve"> </w:t>
      </w:r>
      <w:r>
        <w:t xml:space="preserve">is indispensable. The city faces a trifecta of challenges: air pollution trapped by geography, water scarcity threatened by climate change, and waste management inefficiencies. Addressing these issues requires more than just political will; it demands rigorous scientific application and innovative engineering.</w:t>
      </w:r>
    </w:p>
    <w:p>
      <w:pPr>
        <w:pStyle w:val="BodyText"/>
      </w:pPr>
      <w:r>
        <w:t xml:space="preserve">The</w:t>
      </w:r>
      <w:r>
        <w:t xml:space="preserve"> </w:t>
      </w:r>
      <w:r>
        <w:rPr>
          <w:bCs/>
          <w:b/>
        </w:rPr>
        <w:t xml:space="preserve">Environmental Engineer</w:t>
      </w:r>
      <w:r>
        <w:t xml:space="preserve"> </w:t>
      </w:r>
      <w:r>
        <w:t xml:space="preserve">provides the technical roadmap for transforming</w:t>
      </w:r>
      <w:r>
        <w:t xml:space="preserve"> </w:t>
      </w:r>
      <w:r>
        <w:rPr>
          <w:bCs/>
          <w:b/>
        </w:rPr>
        <w:t xml:space="preserve">Kazakhstan Almaty</w:t>
      </w:r>
      <w:r>
        <w:t xml:space="preserve"> </w:t>
      </w:r>
      <w:r>
        <w:t xml:space="preserve">into a sustainable, livable metropolis. By integrating green infrastructure, advanced monitoring systems, and circular economy principles, these professionals ensure that economic growth does not come at the cost of ecological collapse. As</w:t>
      </w:r>
      <w:r>
        <w:t xml:space="preserve"> </w:t>
      </w:r>
      <w:r>
        <w:rPr>
          <w:bCs/>
          <w:b/>
        </w:rPr>
        <w:t xml:space="preserve">Kazakhstan Almaty</w:t>
      </w:r>
      <w:r>
        <w:t xml:space="preserve"> </w:t>
      </w:r>
      <w:r>
        <w:t xml:space="preserve">continues to evolve in the 21st century, the expertise of environmental engineers will be crucial in balancing development with preservation, ensuring a healthy environment for future generations.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Environmental Engineer in Kazakhstan Almaty</dc:title>
  <dc:creator/>
  <dc:language>en</dc:language>
  <cp:keywords/>
  <dcterms:created xsi:type="dcterms:W3CDTF">2026-07-29T08:35:54Z</dcterms:created>
  <dcterms:modified xsi:type="dcterms:W3CDTF">2026-07-29T08:35:54Z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