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Nigeria</w:t>
      </w:r>
      <w:r>
        <w:t xml:space="preserve"> </w:t>
      </w:r>
      <w:r>
        <w:t xml:space="preserve">Lagos</w:t>
      </w:r>
    </w:p>
    <w:bookmarkStart w:id="25" w:name="X1add6e1cc4e9e32086e4136f9903ba011297445"/>
    <w:p>
      <w:pPr>
        <w:pStyle w:val="Heading1"/>
      </w:pPr>
      <w:r>
        <w:t xml:space="preserve">Sustainable Development in the Heart of West Africa: The Vital Role of the Environmental Engineer in Nigeria Lagos</w:t>
      </w:r>
    </w:p>
    <w:p>
      <w:pPr>
        <w:pStyle w:val="FirstParagraph"/>
      </w:pPr>
      <w:r>
        <w:t xml:space="preserve">Lagos, often referred to as "Lagostaan," is not merely a city; it is a pulsating economic engine that drives the nation forward. As the commercial hub and most populous metropolis in Nigeria, it represents both immense opportunity and significant urban challenge. With a population rapidly approaching 20 million people, Lagos faces complex environmental pressures that threaten its sustainability, public health, and economic stability. In this high-stakes environment, the</w:t>
      </w:r>
      <w:r>
        <w:t xml:space="preserve"> </w:t>
      </w:r>
      <w:r>
        <w:t xml:space="preserve">Environmental Engineer</w:t>
      </w:r>
      <w:r>
        <w:t xml:space="preserve"> </w:t>
      </w:r>
      <w:r>
        <w:t xml:space="preserve">emerges not just as a technical professional, but as an indispensable guardian of the city’s future. The intersection of rapid urbanization and ecological fragility in</w:t>
      </w:r>
      <w:r>
        <w:t xml:space="preserve"> </w:t>
      </w:r>
      <w:r>
        <w:t xml:space="preserve">Nigeria Lagos</w:t>
      </w:r>
      <w:r>
        <w:t xml:space="preserve"> </w:t>
      </w:r>
      <w:r>
        <w:t xml:space="preserve">demands specialized expertise to navigate the delicate balance between development and preservation.</w:t>
      </w:r>
    </w:p>
    <w:bookmarkStart w:id="20" w:name="the-crisis-of-waste-management"/>
    <w:p>
      <w:pPr>
        <w:pStyle w:val="Heading2"/>
      </w:pPr>
      <w:r>
        <w:t xml:space="preserve">The Crisis of Waste Management</w:t>
      </w:r>
    </w:p>
    <w:p>
      <w:pPr>
        <w:pStyle w:val="FirstParagraph"/>
      </w:pPr>
      <w:r>
        <w:t xml:space="preserve">The most visible challenge facing Lagos is waste management. The city generates thousands of tonnes of solid waste daily, yet collection infrastructure often struggles to keep pace with population growth. Landfills are rapidly reaching capacity, and open dumping remains a prevalent practice in many informal settlements, leading to severe soil and water contamination. Herein lies the critical intervention required from an</w:t>
      </w:r>
      <w:r>
        <w:t xml:space="preserve"> </w:t>
      </w:r>
      <w:r>
        <w:t xml:space="preserve">Environmental Engineer</w:t>
      </w:r>
      <w:r>
        <w:t xml:space="preserve">. These professionals design integrated waste management systems that go beyond simple collection. They develop strategies for waste segregation at the source, advocate for and engineer recycling facilities that convert plastic waste into construction materials or energy, and design sanitary landfills that prevent leachate from poisoning local aquifers. In</w:t>
      </w:r>
      <w:r>
        <w:t xml:space="preserve"> </w:t>
      </w:r>
      <w:r>
        <w:t xml:space="preserve">Nigeria Lagos</w:t>
      </w:r>
      <w:r>
        <w:t xml:space="preserve">, where clogged drains exacerbate flooding during rainy seasons, the engineer’s role in designing efficient waste removal systems is a matter of public safety.</w:t>
      </w:r>
    </w:p>
    <w:bookmarkEnd w:id="20"/>
    <w:bookmarkStart w:id="21" w:name="tackling-water-scarcity-and-pollution"/>
    <w:p>
      <w:pPr>
        <w:pStyle w:val="Heading2"/>
      </w:pPr>
      <w:r>
        <w:t xml:space="preserve">Tackling Water Scarcity and Pollution</w:t>
      </w:r>
    </w:p>
    <w:p>
      <w:pPr>
        <w:pStyle w:val="FirstParagraph"/>
      </w:pPr>
      <w:r>
        <w:t xml:space="preserve">Water security is another paramount concern. While Lagos is situated near the Atlantic Ocean and crisscrossed by numerous creeks, access to clean, potable water remains a significant hurdle for many residents. Furthermore, industrial discharge and domestic sewage often flow directly into these water bodies without adequate treatment. The consequences are dire: outbreaks of cholera and other waterborne diseases plague communities lacking safe sanitation infrastructure. The</w:t>
      </w:r>
      <w:r>
        <w:t xml:space="preserve"> </w:t>
      </w:r>
      <w:r>
        <w:t xml:space="preserve">Environmental Engineer</w:t>
      </w:r>
      <w:r>
        <w:t xml:space="preserve"> </w:t>
      </w:r>
      <w:r>
        <w:t xml:space="preserve">is tasked with designing advanced wastewater treatment plants that can handle the unique composition of urban effluent in</w:t>
      </w:r>
      <w:r>
        <w:t xml:space="preserve"> </w:t>
      </w:r>
      <w:r>
        <w:t xml:space="preserve">Nigeria Lagos</w:t>
      </w:r>
      <w:r>
        <w:t xml:space="preserve">. They develop technologies for desalination where appropriate, design sewage networks that separate stormwater from wastewater to prevent overflow during heavy rains, and implement water recycling systems for industrial use. By ensuring clean water access, these engineers directly contribute to the reduction of disease burden and improve the overall quality of life in the metropolis.</w:t>
      </w:r>
    </w:p>
    <w:bookmarkEnd w:id="21"/>
    <w:bookmarkStart w:id="22" w:name="Xa2f4c36548d1b504538f8c532b0511f8a17f972"/>
    <w:p>
      <w:pPr>
        <w:pStyle w:val="Heading2"/>
      </w:pPr>
      <w:r>
        <w:t xml:space="preserve">Combating Air Pollution and Climate Resilience</w:t>
      </w:r>
    </w:p>
    <w:p>
      <w:pPr>
        <w:pStyle w:val="FirstParagraph"/>
      </w:pPr>
      <w:r>
        <w:t xml:space="preserve">Air quality in Lagos has deteriorated significantly due to heavy traffic congestion, industrial emissions, and burning of fossil fuels. The inhalation of particulate matter contributes to respiratory illnesses among millions of residents. Environmental engineers play a pivotal role in monitoring air quality through sophisticated sensor networks and modeling pollution dispersion. More importantly, they design mitigation strategies such as promoting green public transportation systems and advocating for stricter emission controls on industrial plants. Furthermore, given Lagos’s vulnerability to climate change—specifically sea-level rise and coastal erosion—environmental engineers are essential in designing coastal protection infrastructure. They utilize soft engineering solutions like mangrove restoration alongside hard infrastructure like sea walls to protect vulnerable communities from flooding, ensuring the resilience of</w:t>
      </w:r>
      <w:r>
        <w:t xml:space="preserve"> </w:t>
      </w:r>
      <w:r>
        <w:t xml:space="preserve">Nigeria Lagos</w:t>
      </w:r>
      <w:r>
        <w:t xml:space="preserve"> </w:t>
      </w:r>
      <w:r>
        <w:t xml:space="preserve">against future climatic shifts.</w:t>
      </w:r>
    </w:p>
    <w:bookmarkEnd w:id="22"/>
    <w:bookmarkStart w:id="23" w:name="X403c4fcc2b018f3653dfa255d7a83a4c168b235"/>
    <w:p>
      <w:pPr>
        <w:pStyle w:val="Heading2"/>
      </w:pPr>
      <w:r>
        <w:t xml:space="preserve">Economic Implications and Regulatory Frameworks</w:t>
      </w:r>
    </w:p>
    <w:p>
      <w:pPr>
        <w:pStyle w:val="FirstParagraph"/>
      </w:pPr>
      <w:r>
        <w:t xml:space="preserve">Beyond the physical interventions, environmental engineers in Lagos also serve as advisors on policy and economic sustainability. They help formulate regulations that balance industrial growth with environmental protection, ensuring that foreign and local investments adhere to sustainable practices. By demonstrating how waste-to-energy projects can create jobs while reducing landfill dependency, they bridge the gap between ecological responsibility and economic gain. In</w:t>
      </w:r>
      <w:r>
        <w:t xml:space="preserve"> </w:t>
      </w:r>
      <w:r>
        <w:t xml:space="preserve">Nigeria Lagos</w:t>
      </w:r>
      <w:r>
        <w:t xml:space="preserve">, where the informal sector is vast, engineers must also design inclusive solutions that integrate waste pickers into formal recycling economies, thereby improving livelihoods while cleaning the city.</w:t>
      </w:r>
    </w:p>
    <w:bookmarkEnd w:id="23"/>
    <w:bookmarkStart w:id="24" w:name="Xcd32ad98720ce813f683d7941f7ac344e3a5cc9"/>
    <w:p>
      <w:pPr>
        <w:pStyle w:val="Heading2"/>
      </w:pPr>
      <w:r>
        <w:t xml:space="preserve">Conclusion: A Call for Specialized Expertise</w:t>
      </w:r>
    </w:p>
    <w:p>
      <w:pPr>
        <w:pStyle w:val="FirstParagraph"/>
      </w:pPr>
      <w:r>
        <w:t xml:space="preserve">The challenges facing Lagos are monumental, but they are not insurmountable. They require a workforce dedicated to sustainable solutions, led by skilled professionals. The</w:t>
      </w:r>
      <w:r>
        <w:t xml:space="preserve"> </w:t>
      </w:r>
      <w:r>
        <w:t xml:space="preserve">Environmental Engineer</w:t>
      </w:r>
      <w:r>
        <w:t xml:space="preserve"> </w:t>
      </w:r>
      <w:r>
        <w:t xml:space="preserve">is at the forefront of this transformation. From managing the relentless tide of waste to securing clean water and shielding coastal communities from rising seas, their work defines the sustainability trajectory of</w:t>
      </w:r>
      <w:r>
        <w:t xml:space="preserve"> </w:t>
      </w:r>
      <w:r>
        <w:t xml:space="preserve">Nigeria Lagos</w:t>
      </w:r>
      <w:r>
        <w:t xml:space="preserve">. As Lagos continues to grow, investing in environmental engineering education and infrastructure will not only protect the ecosystem but also secure the economic prosperity of one of Africa’s most vital cities. The essay concludes that without the proactive and innovative interventions provided by environmental engineers, the dream of a livable, sustainable Lagos remains out of reach.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Environmental Engineer in Nigeria Lagos</dc:title>
  <dc:creator/>
  <dc:language>en</dc:language>
  <cp:keywords/>
  <dcterms:created xsi:type="dcterms:W3CDTF">2026-07-29T21:24:11Z</dcterms:created>
  <dcterms:modified xsi:type="dcterms:W3CDTF">2026-07-29T21:24:11Z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