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3a3e555db7e4f0b31fbcda002d2c914aeb4c600"/>
    <w:p>
      <w:pPr>
        <w:pStyle w:val="Heading1"/>
      </w:pPr>
      <w:r>
        <w:t xml:space="preserve">The Critical Role of the Environmental Engineer in Russia, Saint Petersburg</w:t>
      </w:r>
    </w:p>
    <w:p>
      <w:pPr>
        <w:pStyle w:val="FirstParagraph"/>
      </w:pPr>
      <w:r>
        <w:t xml:space="preserve">In the grand tapestry of modern urban development, few professions are as pivotal yet underappreciated as that of the Environmental Engineer. This role is not merely about compliance with regulations or managing waste; it is about preserving the very lifeblood of a city. Nowhere is this stewardship more critical, complex, and culturally significant than in Russia Saint Petersburg. As one of the world’s most historically rich and geographically unique metropolises, Saint Petersburg faces distinct ecological challenges that require specialized knowledge, innovative engineering solutions, and a profound commitment to sustainability. For any professional aspiring to make a meaningful impact in this region, understanding the specific environmental landscape of Russia Saint Petersburg is essential.</w:t>
      </w:r>
    </w:p>
    <w:bookmarkStart w:id="20" w:name="the-unique-geographic-challenge"/>
    <w:p>
      <w:pPr>
        <w:pStyle w:val="Heading2"/>
      </w:pPr>
      <w:r>
        <w:t xml:space="preserve">The Unique Geographic Challenge</w:t>
      </w:r>
    </w:p>
    <w:p>
      <w:pPr>
        <w:pStyle w:val="FirstParagraph"/>
      </w:pPr>
      <w:r>
        <w:t xml:space="preserve">To understand the necessity of the Environmental Engineer in this context, one must first appreciate the unique geography of Russia Saint Petersburg. Founded by Peter the Great on marshy land at the mouth of the Neva River, where it empties into Lake Ladoga and eventually connects to Finland Bay, St. Petersburg is a city built against nature as much as it is built upon it. The city’s elevation relative to sea level is incredibly low in many districts, making it uniquely vulnerable to flooding—a phenomenon known historically as "Nevasets." While massive engineering projects like the Saint Petersburg Dam have mitigated immediate flood risks, they have altered local hydrodynamics and sediment transport patterns.</w:t>
      </w:r>
    </w:p>
    <w:p>
      <w:pPr>
        <w:pStyle w:val="BodyText"/>
      </w:pPr>
      <w:r>
        <w:t xml:space="preserve">Here, the Environmental Engineer plays a dual role: first, in monitoring and maintaining these flood protection infrastructures to ensure they continue to function effectively amidst changing climate patterns; second, in managing the delicate water systems that define the city’s character. The extensive network of canals and rivers serves both as transportation arteries and as critical ecological corridors. An Environmental Engineer must possess deep expertise in hydrology, water quality management, and aquatic ecology to ensure that these waters remain clean and safe for both wildlife and human consumption.</w:t>
      </w:r>
    </w:p>
    <w:bookmarkEnd w:id="20"/>
    <w:bookmarkStart w:id="21" w:name="Xdb0f07dbd0bea9a2d1a60448ca74881c4d3494c"/>
    <w:p>
      <w:pPr>
        <w:pStyle w:val="Heading2"/>
      </w:pPr>
      <w:r>
        <w:t xml:space="preserve">Industrial Legacy vs. Modern Sustainability</w:t>
      </w:r>
    </w:p>
    <w:p>
      <w:pPr>
        <w:pStyle w:val="FirstParagraph"/>
      </w:pPr>
      <w:r>
        <w:t xml:space="preserve">Russia Saint Petersburg is also a hub of heavy industry, shipbuilding (notably the Baltic Shipyard), manufacturing, and technology. This industrial heritage brings with it a legacy of soil contamination, air pollution concerns, and wastewater discharge issues that persist today. The transition from a state-planned economy to a market-driven one has accelerated urbanization and consumption rates, putting immense pressure on existing waste management systems.</w:t>
      </w:r>
    </w:p>
    <w:p>
      <w:pPr>
        <w:pStyle w:val="BodyText"/>
      </w:pPr>
      <w:r>
        <w:t xml:space="preserve">This is where the Environmental Engineer becomes an indispensable agent of change. They are tasked with designing and implementing industrial ecology strategies that minimize the ecological footprint of factories and power plants. This includes developing closed-loop water systems to reduce freshwater withdrawal from the Neva River, installing advanced filtration technologies to capture particulate matter from industrial emissions, and ensuring that hazardous waste is disposed of according to increasingly strict Russian Federation environmental codes.</w:t>
      </w:r>
    </w:p>
    <w:p>
      <w:pPr>
        <w:pStyle w:val="BodyText"/>
      </w:pPr>
      <w:r>
        <w:t xml:space="preserve">Furthermore, in Russia Saint Petersburg, there is a growing emphasis on green building standards. Environmental Engineers are now integral to construction projects, ensuring that new developments comply with energy efficiency goals and incorporate sustainable materials. They assess the lifecycle impact of buildings, advocating for renewable energy integration and rainwater harvesting systems that reduce strain on the city’s aging infrastructure.</w:t>
      </w:r>
    </w:p>
    <w:bookmarkEnd w:id="21"/>
    <w:bookmarkStart w:id="22" w:name="biodiversity-and-urban-greening"/>
    <w:p>
      <w:pPr>
        <w:pStyle w:val="Heading2"/>
      </w:pPr>
      <w:r>
        <w:t xml:space="preserve">Biodiversity and Urban Greening</w:t>
      </w:r>
    </w:p>
    <w:p>
      <w:pPr>
        <w:pStyle w:val="FirstParagraph"/>
      </w:pPr>
      <w:r>
        <w:t xml:space="preserve">Beyond industrial compliance, Environmental Engineers in Russia Saint Petersburg are increasingly involved in biodiversity conservation and urban greening initiatives. The city boasts numerous parks, including the vast Summer Garden and Petrovsky Island, which serve as vital lungs for the metropolitan area. However, urban sprawl threatens these green spaces. Engineers work alongside landscape architects and ecologists to restore degraded habitats, create wildlife corridors through urban areas, and manage stormwater runoff using green infrastructure such as bioswales and permeable pavements.</w:t>
      </w:r>
    </w:p>
    <w:p>
      <w:pPr>
        <w:pStyle w:val="BodyText"/>
      </w:pPr>
      <w:r>
        <w:t xml:space="preserve">This aspect of their work is particularly relevant in a city that values its natural beauty as a key component of its cultural identity. By integrating ecological principles into urban planning, Environmental Engineers help maintain the aesthetic and functional integrity of St. Petersburg’s parks and waterfronts, ensuring they remain accessible and enjoyable for residents while supporting local flora and fauna.</w:t>
      </w:r>
    </w:p>
    <w:bookmarkEnd w:id="22"/>
    <w:bookmarkStart w:id="23" w:name="Xf261e5d036646965d16d1059feaaa1a0ebe456e"/>
    <w:p>
      <w:pPr>
        <w:pStyle w:val="Heading2"/>
      </w:pPr>
      <w:r>
        <w:t xml:space="preserve">Regulatory Frameworks and International Collaboration</w:t>
      </w:r>
    </w:p>
    <w:p>
      <w:pPr>
        <w:pStyle w:val="FirstParagraph"/>
      </w:pPr>
      <w:r>
        <w:t xml:space="preserve">The role of the Environmental Engineer is also defined by navigating the complex regulatory landscape. Russia has been updating its environmental legislation to align more closely with international standards, driven partly by global pressure and partly by domestic recognition of environmental degradation’s economic costs. In Russia Saint Petersburg, this means staying abreast of federal laws on sanitation, air quality, and waste management while also adhering to local municipal ordinances.</w:t>
      </w:r>
    </w:p>
    <w:p>
      <w:pPr>
        <w:pStyle w:val="BodyText"/>
      </w:pPr>
      <w:r>
        <w:t xml:space="preserve">Moreover, St. Petersburg’s status as a major port city fosters international collaboration. Environmental Engineers often engage with global best practices from Northern Europe and beyond, adapting technologies such as circular economy models for waste management or advanced wastewater treatment techniques used in countries like Sweden and Finland. This cross-pollination of ideas is crucial for advancing the profession in Russia Saint Petersburg.</w:t>
      </w:r>
    </w:p>
    <w:bookmarkEnd w:id="23"/>
    <w:bookmarkStart w:id="24" w:name="conclusion"/>
    <w:p>
      <w:pPr>
        <w:pStyle w:val="Heading2"/>
      </w:pPr>
      <w:r>
        <w:t xml:space="preserve">Conclusion</w:t>
      </w:r>
    </w:p>
    <w:p>
      <w:pPr>
        <w:pStyle w:val="FirstParagraph"/>
      </w:pPr>
      <w:r>
        <w:t xml:space="preserve">In conclusion, the Environmental Engineer is a cornerstone of sustainable development in Russia Saint Petersburg. Their work bridges the gap between historical preservation, industrial necessity, and ecological responsibility. From managing water resources in a flood-prone city to mitigating industrial pollution and enhancing urban biodiversity, their contributions are multifaceted and vital. As climate change poses new threats to coastal cities globally, the expertise of Environmental Engineers in Russia Saint Petersburg will only grow in importance. They are not just technical specialists but guardians of the city’s future, ensuring that this historic jewel continues to thrive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Russia, Saint Petersburg</dc:title>
  <dc:creator/>
  <dc:language>en</dc:language>
  <cp:keywords/>
  <dcterms:created xsi:type="dcterms:W3CDTF">2026-07-30T15:52:33Z</dcterms:created>
  <dcterms:modified xsi:type="dcterms:W3CDTF">2026-07-30T15:52:33Z</dcterms:modified>
</cp:coreProperties>
</file>

<file path=docProps/custom.xml><?xml version="1.0" encoding="utf-8"?>
<Properties xmlns="http://schemas.openxmlformats.org/officeDocument/2006/custom-properties" xmlns:vt="http://schemas.openxmlformats.org/officeDocument/2006/docPropsVTypes"/>
</file>