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6" w:name="X1a4181b60b22330a2a81e92daf4315f9577cee8"/>
    <w:p>
      <w:pPr>
        <w:pStyle w:val="Heading1"/>
      </w:pPr>
      <w:r>
        <w:t xml:space="preserve">The Crucial Role of Environmental Engineers in the Sustainable Development of South Africa, Johannesburg</w:t>
      </w:r>
    </w:p>
    <w:p>
      <w:pPr>
        <w:pStyle w:val="FirstParagraph"/>
      </w:pPr>
      <w:r>
        <w:t xml:space="preserve">Johannesburg, often referred to as "Egoli" or the City of Gold, stands as a testament to industrial prowess and economic resilience. As the largest city in South Africa and a pivotal hub for commerce within Southern Africa, it faces a unique set of environmental challenges that are exacerbated by rapid urbanization, historical infrastructure deficits, and the country's heavy reliance on coal-based energy. In this complex landscape, the role of an Environmental Engineer is not merely academic or technical; it is fundamental to the survival and sustainable evolution of one of Africa's most critical metropolitan areas. This essay explores how Environmental Engineers are shaping a greener future for South Africa, specifically focusing on the urgent needs and opportunities within Johannesburg.</w:t>
      </w:r>
    </w:p>
    <w:bookmarkStart w:id="20" w:name="X4f6be56da56f474f0d417361a1cdecab67e71a0"/>
    <w:p>
      <w:pPr>
        <w:pStyle w:val="Heading2"/>
      </w:pPr>
      <w:r>
        <w:t xml:space="preserve">The Urban Context: Challenges in a Mega-City</w:t>
      </w:r>
    </w:p>
    <w:p>
      <w:pPr>
        <w:pStyle w:val="FirstParagraph"/>
      </w:pPr>
      <w:r>
        <w:t xml:space="preserve">To understand the necessity of this profession, one must first appreciate the environmental context of Johannesburg. The city suffers from severe air pollution, largely due to coal-fired power plants located in neighboring areas like Sasolburg and Vereeniging, as well as vehicular emissions within the city itself. Water scarcity is another pressing issue; despite being in a water-rich country on a global scale, South Africa is classified as water-scarce by UN standards. The Vaal River System, which supplies much of Johannesburg with potable water, faces contamination risks from mining runoff and industrial discharge. Furthermore, the legacy of apartheid spatial planning has resulted in uneven access to sanitation and waste management services across different socioeconomic communities.</w:t>
      </w:r>
    </w:p>
    <w:p>
      <w:pPr>
        <w:pStyle w:val="BodyText"/>
      </w:pPr>
      <w:r>
        <w:t xml:space="preserve">In this backdrop, an Environmental Engineer acts as a bridge between economic development and ecological preservation. They are tasked with designing systems that mitigate pollution, manage resources efficiently, and ensure regulatory compliance. Without their intervention, the rapid growth of Johannesburg could lead to irreversible environmental degradation, threatening public health and economic stability.</w:t>
      </w:r>
    </w:p>
    <w:bookmarkEnd w:id="20"/>
    <w:bookmarkStart w:id="21" w:name="Xfc2a874130c798cdddd7158ec6f57d0b7c9560d"/>
    <w:p>
      <w:pPr>
        <w:pStyle w:val="Heading2"/>
      </w:pPr>
      <w:r>
        <w:t xml:space="preserve">Water Resource Management: A Lifeblood for Growth</w:t>
      </w:r>
    </w:p>
    <w:p>
      <w:pPr>
        <w:pStyle w:val="FirstParagraph"/>
      </w:pPr>
      <w:r>
        <w:t xml:space="preserve">One of the primary domains where Environmental Engineers in South Africa make a significant impact is water resource management. In Johannesburg, water security is paramount. Engineers are employed to design advanced wastewater treatment plants that can handle high volumes of sewage and industrial effluent without releasing harmful contaminants into natural water bodies. They implement closed-loop systems in industries, ensuring that water used for mining and manufacturing is recycled rather than discharged.</w:t>
      </w:r>
    </w:p>
    <w:p>
      <w:pPr>
        <w:pStyle w:val="BodyText"/>
      </w:pPr>
      <w:r>
        <w:t xml:space="preserve">Moreover, with the increasing frequency of droughts linked to climate change, Environmental Engineers are pivotal in developing alternative water sources. This includes designing greywater recycling systems for residential and commercial buildings and implementing large-scale rainwater harvesting infrastructure. By optimizing water usage efficiency in both domestic and industrial sectors, these professionals help Johannesburg conserve its limited freshwater supplies, ensuring long-term security for its millions of inhabitants.</w:t>
      </w:r>
    </w:p>
    <w:bookmarkEnd w:id="21"/>
    <w:bookmarkStart w:id="22" w:name="Xb1d1fb834e746dc6d065b3d78708fa4b4d03fe8"/>
    <w:p>
      <w:pPr>
        <w:pStyle w:val="Heading2"/>
      </w:pPr>
      <w:r>
        <w:t xml:space="preserve">Air Quality Control and Industrial Compliance</w:t>
      </w:r>
    </w:p>
    <w:p>
      <w:pPr>
        <w:pStyle w:val="FirstParagraph"/>
      </w:pPr>
      <w:r>
        <w:t xml:space="preserve">Air quality in the Gauteng province, which includes Johannesburg, has frequently been flagged by international bodies as poor. Environmental Engineers play a critical role in combating this crisis. They design and install scrubbers, filters, and electrostatic precipitators for coal-fired power stations and industrial facilities to capture particulate matter and sulfur dioxide before they enter the atmosphere. Beyond regulatory enforcement, these engineers work on innovative solutions such as carbon capture technologies that can reduce the carbon footprint of heavy industries.</w:t>
      </w:r>
    </w:p>
    <w:p>
      <w:pPr>
        <w:pStyle w:val="BodyText"/>
      </w:pPr>
      <w:r>
        <w:t xml:space="preserve">Additionally, they are involved in urban planning initiatives that promote green transport corridors. By analyzing emission data and modeling traffic flow, Environmental Engineers help city planners create policies that encourage public transport use and reduce reliance on private vehicles, thereby lowering overall nitrogen oxide emissions in the city center.</w:t>
      </w:r>
    </w:p>
    <w:bookmarkEnd w:id="22"/>
    <w:bookmarkStart w:id="23" w:name="X4debef81f4b0bf7d6f0d95b07de340de57d3df6"/>
    <w:p>
      <w:pPr>
        <w:pStyle w:val="Heading2"/>
      </w:pPr>
      <w:r>
        <w:t xml:space="preserve">Waste Management and the Circular Economy</w:t>
      </w:r>
    </w:p>
    <w:p>
      <w:pPr>
        <w:pStyle w:val="FirstParagraph"/>
      </w:pPr>
      <w:r>
        <w:t xml:space="preserve">Johannesburg generates millions of tons of waste annually. The traditional model of landfilling is becoming unsustainable due to space constraints and environmental risks such as leachate contamination. Here, Environmental Engineers are leading the transition toward a circular economy. They design facilities for waste-to-energy projects, where municipal solid waste is processed to generate electricity or heat, reducing the volume of trash sent to landfills while providing renewable energy.</w:t>
      </w:r>
    </w:p>
    <w:p>
      <w:pPr>
        <w:pStyle w:val="BodyText"/>
      </w:pPr>
      <w:r>
        <w:t xml:space="preserve">Furthermore, engineers develop sorting and recycling technologies that maximize resource recovery. By creating efficient systems for separating plastics, metals, and organic matter from mixed waste streams, they enable the reuse of materials in manufacturing processes. This not only reduces pollution but also creates green jobs within the community, contributing to social upliftment—a critical component of sustainable development in South Africa.</w:t>
      </w:r>
    </w:p>
    <w:bookmarkEnd w:id="23"/>
    <w:bookmarkStart w:id="24" w:name="Xf196074d1a56eedbedb2ccb200cc1294a0f7e66"/>
    <w:p>
      <w:pPr>
        <w:pStyle w:val="Heading2"/>
      </w:pPr>
      <w:r>
        <w:t xml:space="preserve">Biodiversity Conservation and Land Rehabilitation</w:t>
      </w:r>
    </w:p>
    <w:p>
      <w:pPr>
        <w:pStyle w:val="FirstParagraph"/>
      </w:pPr>
      <w:r>
        <w:t xml:space="preserve">The history of Johannesburg is deeply intertwined with gold mining, which has left a legacy of mine dumps and degraded landscapes. Environmental Engineers are at the forefront of land rehabilitation efforts. They design soil stabilization techniques to prevent erosion on old mine sites and develop phytoremediation strategies, using specific plants to absorb heavy metals from contaminated soil. These efforts restore biodiversity hotspots within the urban environment, providing green spaces that improve mental health and social cohesion for residents.</w:t>
      </w:r>
    </w:p>
    <w:p>
      <w:pPr>
        <w:pStyle w:val="BodyText"/>
      </w:pPr>
      <w:r>
        <w:t xml:space="preserve">Moreover, they work closely with ecologists to ensure that new infrastructure projects in Johannesburg do not disrupt local ecosystems. Through Environmental Impact Assessments (EIAs), engineers propose mitigation measures such as wildlife corridors and noise barriers, ensuring that urban expansion coexists harmoniously with natural habitats.</w:t>
      </w:r>
    </w:p>
    <w:bookmarkEnd w:id="24"/>
    <w:bookmarkStart w:id="25" w:name="X0e70ab54eb5a469ae2f2baffd7dd931c3dd87d3"/>
    <w:p>
      <w:pPr>
        <w:pStyle w:val="Heading2"/>
      </w:pPr>
      <w:r>
        <w:t xml:space="preserve">Conclusion: A Call for Professional Integration</w:t>
      </w:r>
    </w:p>
    <w:p>
      <w:pPr>
        <w:pStyle w:val="FirstParagraph"/>
      </w:pPr>
      <w:r>
        <w:t xml:space="preserve">In conclusion, the role of an Environmental Engineer in Johannesburg is indispensable. As South Africa strives to balance its economic ambitions with its environmental responsibilities and social equity goals, these professionals provide the technical expertise needed to navigate this complex terrain. From ensuring clean water and air to managing waste and rehabilitating land, their contributions are vital for creating a resilient city.</w:t>
      </w:r>
    </w:p>
    <w:p>
      <w:pPr>
        <w:pStyle w:val="BodyText"/>
      </w:pPr>
      <w:r>
        <w:t xml:space="preserve">For South Africa to meet its national climate change commitments under the Paris Agreement, there must be a greater investment in environmental engineering capacity. This includes education, research funding, and policy support that empowers Environmental Engineers to innovate. By prioritizing their work, Johannesburg can serve as a model for sustainable urban development across the African continent. The integration of environmental stewardship into every facet of city planning and industrial operation is no longer optional; it is an imperative for the future survival and prosperity of South Africa’s economic heartland.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Environmental Engineers in the Sustainable Development of South Africa, Johannesburg</dc:title>
  <dc:creator/>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file>