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Sudan</w:t>
      </w:r>
      <w:r>
        <w:t xml:space="preserve"> </w:t>
      </w:r>
      <w:r>
        <w:t xml:space="preserve">Khartoum</w:t>
      </w:r>
    </w:p>
    <w:bookmarkStart w:id="25" w:name="Xed1a9dbe7db29256fabecbce6bceae95a8eebc7"/>
    <w:p>
      <w:pPr>
        <w:pStyle w:val="Heading1"/>
      </w:pPr>
      <w:r>
        <w:t xml:space="preserve">Sustainability and Survival: The Role of the Environmental Engineer in Sudan Khartoum</w:t>
      </w:r>
    </w:p>
    <w:p>
      <w:pPr>
        <w:pStyle w:val="FirstParagraph"/>
      </w:pPr>
      <w:r>
        <w:rPr>
          <w:bCs/>
          <w:b/>
        </w:rPr>
        <w:t xml:space="preserve">Introduction</w:t>
      </w:r>
    </w:p>
    <w:p>
      <w:pPr>
        <w:pStyle w:val="BodyText"/>
      </w:pPr>
      <w:r>
        <w:t xml:space="preserve">The intersection of rapid urbanization, climate change, and resource scarcity creates a unique set of challenges for developing nations. Nowhere is this convergence more critical than in</w:t>
      </w:r>
      <w:r>
        <w:t xml:space="preserve"> </w:t>
      </w:r>
      <w:r>
        <w:t xml:space="preserve">Sudan Khartoum</w:t>
      </w:r>
      <w:r>
        <w:t xml:space="preserve">, the bustling capital situated at the confluence of the Blue Nile and White Nile rivers. While historically blessed with abundant water resources, Khartoum today faces severe environmental pressures ranging from air pollution and solid waste mismanagement to water scarcity due to upstream damming and rising temperatures. In this context, the</w:t>
      </w:r>
      <w:r>
        <w:t xml:space="preserve"> </w:t>
      </w:r>
      <w:r>
        <w:t xml:space="preserve">Environmental Engineer</w:t>
      </w:r>
      <w:r>
        <w:t xml:space="preserve"> </w:t>
      </w:r>
      <w:r>
        <w:t xml:space="preserve">emerges not merely as a technical specialist but as a vital architect of public health, economic stability, and ecological resilience. This essay explores the multifaceted role of the environmental engineer within</w:t>
      </w:r>
      <w:r>
        <w:t xml:space="preserve"> </w:t>
      </w:r>
      <w:r>
        <w:t xml:space="preserve">Sudan Khartoum</w:t>
      </w:r>
      <w:r>
        <w:t xml:space="preserve">, analyzing their contributions to infrastructure development, pollution control, and sustainable urban planning in one of Africa’s most dynamic yet vulnerable cities.</w:t>
      </w:r>
    </w:p>
    <w:bookmarkStart w:id="20" w:name="X821dd4da5086798a08e7c4fb93eb28eee5ca59c"/>
    <w:p>
      <w:pPr>
        <w:pStyle w:val="Heading2"/>
      </w:pPr>
      <w:r>
        <w:t xml:space="preserve">The Urban Water Crisis and Sanitation Infrastructure</w:t>
      </w:r>
    </w:p>
    <w:p>
      <w:pPr>
        <w:pStyle w:val="FirstParagraph"/>
      </w:pPr>
      <w:r>
        <w:t xml:space="preserve">The primary domain of the environmental engineer in</w:t>
      </w:r>
      <w:r>
        <w:t xml:space="preserve"> </w:t>
      </w:r>
      <w:r>
        <w:t xml:space="preserve">Sudan Khartoum</w:t>
      </w:r>
      <w:r>
        <w:t xml:space="preserve"> </w:t>
      </w:r>
      <w:r>
        <w:t xml:space="preserve">is water resource management. Despite its name meaning "confluence," the city faces acute water quality issues. The rapid, often unplanned urban expansion has outpaced the development of adequate sewage treatment infrastructure. Many residential areas rely on septic tanks that frequently overflow into drainage systems, contaminating groundwater and surface waters with pathogens and chemicals.</w:t>
      </w:r>
    </w:p>
    <w:p>
      <w:pPr>
        <w:pStyle w:val="BodyText"/>
      </w:pPr>
      <w:r>
        <w:t xml:space="preserve">Environmental Engineers</w:t>
      </w:r>
      <w:r>
        <w:t xml:space="preserve"> </w:t>
      </w:r>
      <w:r>
        <w:t xml:space="preserve">are tasked with designing and implementing robust wastewater treatment solutions suitable for local conditions. This involves moving beyond imported technologies to develop cost-effective, low-energy treatment systems that can handle the high organic load typical of urban sewage in</w:t>
      </w:r>
      <w:r>
        <w:t xml:space="preserve"> </w:t>
      </w:r>
      <w:r>
        <w:t xml:space="preserve">Sudan Khartoum</w:t>
      </w:r>
      <w:r>
        <w:t xml:space="preserve">. Furthermore, engineers work on retrofitting aging water distribution networks to reduce leakage, ensuring that every drop of treated water reaches the consumer. In a region where evaporation rates are among the highest in the world, efficient water use is not just an environmental concern but a matter of survival. The engineering solutions proposed must balance technical rigor with economic feasibility, ensuring that sanitation services are accessible to low-income communities in informal settlements.</w:t>
      </w:r>
    </w:p>
    <w:bookmarkEnd w:id="20"/>
    <w:bookmarkStart w:id="21" w:name="X982b22876f779a49b1cc5013e72d116737ed277"/>
    <w:p>
      <w:pPr>
        <w:pStyle w:val="Heading2"/>
      </w:pPr>
      <w:r>
        <w:t xml:space="preserve">Combating Air Pollution and Industrial Emissions</w:t>
      </w:r>
    </w:p>
    <w:p>
      <w:pPr>
        <w:pStyle w:val="FirstParagraph"/>
      </w:pPr>
      <w:r>
        <w:t xml:space="preserve">Air quality in</w:t>
      </w:r>
      <w:r>
        <w:t xml:space="preserve"> </w:t>
      </w:r>
      <w:r>
        <w:t xml:space="preserve">Sudan Khartoum</w:t>
      </w:r>
      <w:r>
        <w:t xml:space="preserve"> </w:t>
      </w:r>
      <w:r>
        <w:t xml:space="preserve">has deteriorated significantly in recent decades. The proliferation of old vehicles, the use of low-quality fuels, dust from unpaved roads, and emissions from unregulated small-scale industries have created a hazardous atmosphere. Respiratory diseases linked to particulate matter (PM2.5 and PM10) are on the rise, placing a heavy burden on the public healthcare system.</w:t>
      </w:r>
    </w:p>
    <w:p>
      <w:pPr>
        <w:pStyle w:val="BodyText"/>
      </w:pPr>
      <w:r>
        <w:t xml:space="preserve">The role of the environmental engineer here is diagnostic and regulatory. They design air quality monitoring networks that provide real-time data to policymakers and citizens. However, their engineering contributions extend to mitigation strategies. This includes designing industrial scrubbers for factories located near residential zones, developing dust suppression techniques for construction sites and unpaved roads using environmentally friendly binders, and promoting cleaner energy alternatives such as solar power integration in urban grids. In</w:t>
      </w:r>
      <w:r>
        <w:t xml:space="preserve"> </w:t>
      </w:r>
      <w:r>
        <w:t xml:space="preserve">Sudan Khartoum</w:t>
      </w:r>
      <w:r>
        <w:t xml:space="preserve">, where the sun is abundant, environmental engineers are pivotal in transitioning the city away from diesel generators toward sustainable renewable energy systems that reduce both carbon footprints and local air toxins.</w:t>
      </w:r>
    </w:p>
    <w:bookmarkEnd w:id="21"/>
    <w:bookmarkStart w:id="22" w:name="X63e800b1a99004f4f1024242f9133fb244bb73d"/>
    <w:p>
      <w:pPr>
        <w:pStyle w:val="Heading2"/>
      </w:pPr>
      <w:r>
        <w:t xml:space="preserve">Waste Management: From Linear to Circular Economy</w:t>
      </w:r>
    </w:p>
    <w:p>
      <w:pPr>
        <w:pStyle w:val="FirstParagraph"/>
      </w:pPr>
      <w:r>
        <w:t xml:space="preserve">Solid waste management is perhaps the most visible challenge facing</w:t>
      </w:r>
      <w:r>
        <w:t xml:space="preserve"> </w:t>
      </w:r>
      <w:r>
        <w:t xml:space="preserve">Sudan Khartoum</w:t>
      </w:r>
      <w:r>
        <w:t xml:space="preserve">. Streets, drainage canals, and riverbanks are often littered with plastic bags and organic waste. This not only creates aesthetic blight but leads to flooding during seasonal rains and spreads disease vectors such as mosquitoes. The traditional model of "collect-and-dump" in open landfills is unsustainable.</w:t>
      </w:r>
    </w:p>
    <w:p>
      <w:pPr>
        <w:pStyle w:val="BodyText"/>
      </w:pPr>
      <w:r>
        <w:t xml:space="preserve">Environmental Engineers</w:t>
      </w:r>
      <w:r>
        <w:t xml:space="preserve"> </w:t>
      </w:r>
      <w:r>
        <w:t xml:space="preserve">are the catalysts for shifting this paradigm toward a circular economy. They design integrated waste management systems that prioritize reduction, reuse, and recycling. In</w:t>
      </w:r>
      <w:r>
        <w:t xml:space="preserve"> </w:t>
      </w:r>
      <w:r>
        <w:t xml:space="preserve">Sudan Khartoum</w:t>
      </w:r>
      <w:r>
        <w:t xml:space="preserve">, this involves engineering composting facilities to handle the high percentage of organic waste from markets and households, converting it into fertilizer for agriculture in the surrounding regions. Additionally, engineers develop mechanical-biological treatment plants that can separate recyclables from residual waste, reducing the volume sent to landfills. The integration of informal waste pickers into formalized recycling chains is another critical engineering-social interface, ensuring that waste management is both efficient and socially equitable.</w:t>
      </w:r>
    </w:p>
    <w:bookmarkEnd w:id="22"/>
    <w:bookmarkStart w:id="23" w:name="climate-resilience-and-urban-planning"/>
    <w:p>
      <w:pPr>
        <w:pStyle w:val="Heading2"/>
      </w:pPr>
      <w:r>
        <w:t xml:space="preserve">Climate Resilience and Urban Planning</w:t>
      </w:r>
    </w:p>
    <w:p>
      <w:pPr>
        <w:pStyle w:val="FirstParagraph"/>
      </w:pPr>
      <w:r>
        <w:t xml:space="preserve">The impacts of climate change are disproportionately felt in the Sahel region. In</w:t>
      </w:r>
      <w:r>
        <w:t xml:space="preserve"> </w:t>
      </w:r>
      <w:r>
        <w:t xml:space="preserve">Sudan Khartoum</w:t>
      </w:r>
      <w:r>
        <w:t xml:space="preserve">, this manifests as increased frequency of extreme heat waves, unpredictable rainfall patterns, and the threat of flash floods. The city’s geography, bounded by two rivers but lacking sufficient flood defense infrastructure for extreme events, makes it particularly vulnerable.</w:t>
      </w:r>
    </w:p>
    <w:p>
      <w:pPr>
        <w:pStyle w:val="BodyText"/>
      </w:pPr>
      <w:r>
        <w:t xml:space="preserve">Environmental Engineers</w:t>
      </w:r>
      <w:r>
        <w:t xml:space="preserve"> </w:t>
      </w:r>
      <w:r>
        <w:t xml:space="preserve">work closely with urban planners to create climate-resilient infrastructure. This includes designing green spaces that act as carbon sinks and heat reducers, implementing permeable pavements to manage stormwater runoff, and constructing flood barriers that protect low-lying neighborhoods. In the context of</w:t>
      </w:r>
      <w:r>
        <w:t xml:space="preserve"> </w:t>
      </w:r>
      <w:r>
        <w:t xml:space="preserve">Sudan Khartoum</w:t>
      </w:r>
      <w:r>
        <w:t xml:space="preserve">, engineering solutions must be adaptive. For instance, agricultural wastewater treatment designs must account for varying seasonal flows caused by climate variability. Moreover, engineers assess the environmental carrying capacity of different districts to guide sustainable expansion, preventing further encroachment into ecologically sensitive areas such as riverbanks and wetlands.</w:t>
      </w:r>
    </w:p>
    <w:bookmarkEnd w:id="23"/>
    <w:bookmarkStart w:id="24" w:name="conclusion"/>
    <w:p>
      <w:pPr>
        <w:pStyle w:val="Heading2"/>
      </w:pPr>
      <w:r>
        <w:t xml:space="preserve">Conclusion</w:t>
      </w:r>
    </w:p>
    <w:p>
      <w:pPr>
        <w:pStyle w:val="FirstParagraph"/>
      </w:pPr>
      <w:r>
        <w:t xml:space="preserve">In conclusion, the position of the environmental engineer in</w:t>
      </w:r>
      <w:r>
        <w:t xml:space="preserve"> </w:t>
      </w:r>
      <w:r>
        <w:t xml:space="preserve">Sudan Khartoum</w:t>
      </w:r>
      <w:r>
        <w:t xml:space="preserve"> </w:t>
      </w:r>
      <w:r>
        <w:t xml:space="preserve">is one of profound responsibility and opportunity. It is a role that demands a synthesis of technical expertise, cultural sensitivity, and visionary planning. The challenges facing</w:t>
      </w:r>
      <w:r>
        <w:t xml:space="preserve"> </w:t>
      </w:r>
      <w:r>
        <w:t xml:space="preserve">Sudan Khartoum</w:t>
      </w:r>
      <w:r>
        <w:t xml:space="preserve">—water scarcity, air pollution, waste mismanagement, and climate vulnerability—are interconnected. Therefore, the solutions must be holistic.</w:t>
      </w:r>
    </w:p>
    <w:p>
      <w:pPr>
        <w:pStyle w:val="BodyText"/>
      </w:pPr>
      <w:r>
        <w:t xml:space="preserve">Environmental Engineers</w:t>
      </w:r>
      <w:r>
        <w:t xml:space="preserve"> </w:t>
      </w:r>
      <w:r>
        <w:t xml:space="preserve">are not just fixing pipes or building filters; they are safeguarding the health of millions of citizens and preserving the ecological integrity of one of Africa’s most historic cities. By innovating in water treatment, air quality control, waste recycling, and climate-resilient design, these professionals provide the technical backbone for sustainable development. For</w:t>
      </w:r>
      <w:r>
        <w:t xml:space="preserve"> </w:t>
      </w:r>
      <w:r>
        <w:t xml:space="preserve">Sudan Khartoum</w:t>
      </w:r>
      <w:r>
        <w:t xml:space="preserve"> </w:t>
      </w:r>
      <w:r>
        <w:t xml:space="preserve">to thrive in the 21st century, investment in environmental engineering capacity is not optional; it is imperative. Only through rigorous application of engineering principles tailored to local realities can</w:t>
      </w:r>
      <w:r>
        <w:t xml:space="preserve"> </w:t>
      </w:r>
      <w:r>
        <w:t xml:space="preserve">Sudan Khartoum</w:t>
      </w:r>
      <w:r>
        <w:t xml:space="preserve"> </w:t>
      </w:r>
      <w:r>
        <w:t xml:space="preserve">transform its environmental crises into opportunities for green growth and social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Environmental Engineer in Sudan Khartoum</dc:title>
  <dc:creator/>
  <dc:language>en</dc:language>
  <cp:keywords/>
  <dcterms:created xsi:type="dcterms:W3CDTF">2026-07-29T07:37:40Z</dcterms:created>
  <dcterms:modified xsi:type="dcterms:W3CDTF">2026-07-29T07:37:40Z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