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Environmental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bookmarkStart w:id="25" w:name="X2e2f00c962b4841944f01bea3c4e5d9c27d7f92"/>
    <w:p>
      <w:pPr>
        <w:pStyle w:val="Heading1"/>
      </w:pPr>
      <w:r>
        <w:t xml:space="preserve">The Role and Impact of the Environmental Engineer in United States Chicago</w:t>
      </w:r>
    </w:p>
    <w:p>
      <w:pPr>
        <w:pStyle w:val="FirstParagraph"/>
      </w:pPr>
      <w:r>
        <w:t xml:space="preserve">A Comprehensive Essay on Urban Sustainability, Infrastructure, and Public Health</w:t>
      </w:r>
    </w:p>
    <w:p>
      <w:pPr>
        <w:pStyle w:val="BodyText"/>
      </w:pPr>
      <w:r>
        <w:t xml:space="preserve">In the vast landscape of modern urban development, few professions are as critical to the longevity and livability of a city as that of the Environmental Engineer. Nowhere is this more evident than in United States Chicago, a metropolis defined by its unique geographical features, industrial history, and relentless pace of growth. As one of the largest cities in North America, Chicago faces complex challenges regarding water management, air quality, waste disposal, and sustainable infrastructure. The Environmental Engineer serves as the linchpin in addressing these challenges, bridging the gap between scientific innovation and practical civic application. This essay explores the multifaceted role of the Environmental Engineer within United States Chicago, highlighting their contributions to public health, ecological preservation, and urban resilience.</w:t>
      </w:r>
    </w:p>
    <w:bookmarkStart w:id="20" w:name="X3b1c4f348c0886fac5b7985831084fabe5e5890"/>
    <w:p>
      <w:pPr>
        <w:pStyle w:val="Heading2"/>
      </w:pPr>
      <w:r>
        <w:t xml:space="preserve">The Unique Geographical Challenges of Chicago</w:t>
      </w:r>
    </w:p>
    <w:p>
      <w:pPr>
        <w:pStyle w:val="FirstParagraph"/>
      </w:pPr>
      <w:r>
        <w:t xml:space="preserve">To understand the necessity of environmental engineering in this region, one must first appreciate its physical context. United States Chicago is situated on the shores of Lake Michigan, one of the largest freshwater ecosystems on Earth. While this provides a vital resource for drinking water and transportation, it also presents significant risks. The city’s flat topography and historical reliance on reversing river flows to protect against sewage contamination create a delicate hydrological balance that requires constant monitoring and engineering intervention. The Environmental Engineer is tasked with maintaining this balance, ensuring that the Chicago River Sanitation District’s complex system of canals and locks operates efficiently to prevent backflow while managing stormwater runoff from the city’s extensive pavement cover.</w:t>
      </w:r>
    </w:p>
    <w:p>
      <w:pPr>
        <w:pStyle w:val="BodyText"/>
      </w:pPr>
      <w:r>
        <w:t xml:space="preserve">Furthermore, the geological stability of the area and its proximity to water bodies mean that soil contamination and groundwater protection are paramount concerns. Industrial sites from Chicago’s heyday as a manufacturing hub have left legacy pollutants in the soil. Environmental Engineers conduct rigorous site assessments, design remediation strategies, and monitor groundwater quality to ensure that urban redevelopment projects do not pose health risks to residents. This work is essential for transforming former industrial brownfields into viable residential and commercial spaces, thereby driving economic growth while safeguarding environmental integrity.</w:t>
      </w:r>
    </w:p>
    <w:bookmarkEnd w:id="20"/>
    <w:bookmarkStart w:id="21" w:name="Xe9ab89e344dadb855ac75e88ba6f0e41792a4ad"/>
    <w:p>
      <w:pPr>
        <w:pStyle w:val="Heading2"/>
      </w:pPr>
      <w:r>
        <w:t xml:space="preserve">Municipal Water Management and Infrastructure</w:t>
      </w:r>
    </w:p>
    <w:p>
      <w:pPr>
        <w:pStyle w:val="FirstParagraph"/>
      </w:pPr>
      <w:r>
        <w:t xml:space="preserve">The backbone of Chicago’s public health infrastructure is its water treatment system, one of the most sophisticated in the world. The Environmental Engineer plays a pivotal role in overseeing this critical utility. From the intake structures on Lake Michigan to the final filtration and disinfection processes at plants such as thestickney Water Reclamation District, these professionals ensure that every drop of water meets stringent federal and state safety standards.</w:t>
      </w:r>
    </w:p>
    <w:p>
      <w:pPr>
        <w:pStyle w:val="BodyText"/>
      </w:pPr>
      <w:r>
        <w:t xml:space="preserve">In recent years, the focus has shifted not only from providing clean tap water but also from managing wastewater sustainably. The United States Chicago area faces ongoing challenges with combined sewer overflows (CSOs), where heavy rainfall causes untreated sewage to bypass treatment plants. Environmental Engineers are at the forefront of designing deep tunnel storage systems and green infrastructure solutions, such as permeable pavements and bioswales, to mitigate these overflows. These projects not only protect Lake Michigan from contamination but also enhance urban aesthetics and provide community recreational spaces, demonstrating how engineering can serve both ecological and social goals.</w:t>
      </w:r>
    </w:p>
    <w:bookmarkEnd w:id="21"/>
    <w:bookmarkStart w:id="22" w:name="Xe9d6c26cf6adcf861be5964b1e204b1a585c4d8"/>
    <w:p>
      <w:pPr>
        <w:pStyle w:val="Heading2"/>
      </w:pPr>
      <w:r>
        <w:t xml:space="preserve">Air Quality Control in an Industrial Metropolis</w:t>
      </w:r>
    </w:p>
    <w:p>
      <w:pPr>
        <w:pStyle w:val="FirstParagraph"/>
      </w:pPr>
      <w:r>
        <w:t xml:space="preserve">Beyond water, the quality of the air breathed by Chicago’s residents is a primary concern for Environmental Engineers. As a major hub for transportation and heavy industry, United States Chicago has historically struggled with particulate matter and nitrogen oxide emissions. While significant improvements have been made over the past few decades, regulatory compliance remains an ongoing battle. Environmental Engineers work closely with local government agencies to implement emission controls on industrial facilities and monitor ambient air quality.</w:t>
      </w:r>
    </w:p>
    <w:p>
      <w:pPr>
        <w:pStyle w:val="BodyText"/>
      </w:pPr>
      <w:r>
        <w:t xml:space="preserve">Moreover, they are instrumental in promoting sustainable transportation initiatives. By analyzing traffic patterns and pollution data, these engineers help design systems that reduce vehicle emissions, such as optimizing public transit routes and encouraging the use of electric vehicles. The integration of renewable energy sources into the city’s power grid is another area where Environmental Engineers contribute significantly. They evaluate the feasibility of solar installations on municipal buildings and assess wind energy potential, helping Chicago meet its ambitious climate action plans to become a carbon-neutral city by 2050.</w:t>
      </w:r>
    </w:p>
    <w:bookmarkEnd w:id="22"/>
    <w:bookmarkStart w:id="23" w:name="X863e2569a334b33cba44bce220184e8245deb7b"/>
    <w:p>
      <w:pPr>
        <w:pStyle w:val="Heading2"/>
      </w:pPr>
      <w:r>
        <w:t xml:space="preserve">Solid Waste Management and Circular Economy</w:t>
      </w:r>
    </w:p>
    <w:p>
      <w:pPr>
        <w:pStyle w:val="FirstParagraph"/>
      </w:pPr>
      <w:r>
        <w:t xml:space="preserve">The management of solid waste is another domain where the Environmental Engineer’s expertise is indispensable. United States Chicago generates millions of tons of waste annually, necessitating efficient collection, recycling, and disposal methods. Engineers design modern landfills that minimize leaching into groundwater and capture methane gas for energy production. They also develop strategies to increase recycling rates and reduce landfill dependency by promoting composting programs and extended producer responsibility policies.</w:t>
      </w:r>
    </w:p>
    <w:p>
      <w:pPr>
        <w:pStyle w:val="BodyText"/>
      </w:pPr>
      <w:r>
        <w:t xml:space="preserve">In the context of a circular economy, Environmental Engineers in Chicago are exploring innovative ways to repurpose waste materials. For instance, converting food waste into biofuels or using construction debris for road base materials are projects that require sophisticated engineering solutions. These initiatives not only reduce environmental impact but also create economic opportunities and foster community engagement in sustainability efforts.</w:t>
      </w:r>
    </w:p>
    <w:bookmarkEnd w:id="23"/>
    <w:bookmarkStart w:id="24" w:name="Xd6b01f75232dd01f914c2837900152e366208f2"/>
    <w:p>
      <w:pPr>
        <w:pStyle w:val="Heading2"/>
      </w:pPr>
      <w:r>
        <w:t xml:space="preserve">Conclusion: A Vital Role in Urban Sustainability</w:t>
      </w:r>
    </w:p>
    <w:p>
      <w:pPr>
        <w:pStyle w:val="FirstParagraph"/>
      </w:pPr>
      <w:r>
        <w:t xml:space="preserve">In conclusion, the Environmental Engineer is an indispensable asset to United States Chicago. Their work transcends traditional engineering boundaries, integrating ecology, public health, policy-making, and community development. From safeguarding the waters of Lake Michigan to ensuring clean air and efficient waste management these professionals are the guardians of Chicago’s environmental future. As climate change poses new threats and urban populations continue to grow, the demand for skilled Environmental Engineers will only increase. Their ability to innovate solutions that balance human needs with ecological limits is crucial for maintaining Chicago’s status as a resilient, sustainable, and vibrant city. Ultimately, the success of United States Chicago in navigating its environmental challenges rests largely on the dedication and expertise of these engineers who work tirelessly behind the scenes to protect our shared environment.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Environmental Engineer in United States Chicago</dc:title>
  <dc:creator/>
  <dc:language>en</dc:language>
  <cp:keywords/>
  <dcterms:created xsi:type="dcterms:W3CDTF">2026-07-29T05:10:25Z</dcterms:created>
  <dcterms:modified xsi:type="dcterms:W3CDTF">2026-07-29T05:10:25Z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