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fd98677d18c8c8daef1d4d58514dbb005045e4b"/>
    <w:p>
      <w:pPr>
        <w:pStyle w:val="Heading1"/>
      </w:pPr>
      <w:r>
        <w:t xml:space="preserve">Bridging Urban Complexity and Ecological Integrity: The Critical Role of the Environmental Engineer in United States San Francisco</w:t>
      </w:r>
    </w:p>
    <w:p>
      <w:pPr>
        <w:pStyle w:val="FirstParagraph"/>
      </w:pPr>
      <w:r>
        <w:t xml:space="preserve">In the modern era, where climate change poses an existential threat to coastal cities worldwide, the discipline of environmental engineering has evolved from a supporting technical field into a central pillar of urban resilience. Nowhere is this transformation more evident than in United States San Francisco. This city, perched on the edge of the Pacific Ocean and situated at the intersection of seismic activity and rapid demographic growth, presents a unique constellation of challenges that require sophisticated technological intervention. The environmental engineer stands as the primary architect of solutions that mitigate pollution, ensure water security, manage waste sustainably, and protect public health in this dynamic metropolis.</w:t>
      </w:r>
    </w:p>
    <w:bookmarkStart w:id="20" w:name="Xc207ac24f38a7679977e64b07c4486cad06a6a6"/>
    <w:p>
      <w:pPr>
        <w:pStyle w:val="Heading2"/>
      </w:pPr>
      <w:r>
        <w:t xml:space="preserve">The Unique Geographical and Climatic Context</w:t>
      </w:r>
    </w:p>
    <w:p>
      <w:pPr>
        <w:pStyle w:val="FirstParagraph"/>
      </w:pPr>
      <w:r>
        <w:t xml:space="preserve">To understand the necessity of specialized engineering interventions in United States San Francisco, one must first appreciate the geographical constraints that define the region. Unlike many inland cities that rely on distant reservoirs or aquifers, United States San Francisco is surrounded by water but historically struggled with freshwater scarcity. The environmental engineer’s role here is not merely about treatment but about hydrological management and conservation. The city’s reliance on the Hetch Hetchy system and its own watershed requires meticulous monitoring of water quality to prevent contamination from runoff, agricultural activities, and urban debris.</w:t>
      </w:r>
    </w:p>
    <w:p>
      <w:pPr>
        <w:pStyle w:val="BodyText"/>
      </w:pPr>
      <w:r>
        <w:t xml:space="preserve">Furthermore, United States San Francisco is one of the most seismically active zones in the world. For an environmental engineer, this means that infrastructure design must account for extreme geological stress. Water treatment plants, sewage lift stations, and waste management facilities must be engineered to withstand significant earthquakes. The failure of such systems during a seismic event would lead to catastrophic public health crises, making the resilience of environmental infrastructure a matter of national importance as well as local concern.</w:t>
      </w:r>
    </w:p>
    <w:bookmarkEnd w:id="20"/>
    <w:bookmarkStart w:id="21" w:name="water-management-and-pollution-control"/>
    <w:p>
      <w:pPr>
        <w:pStyle w:val="Heading2"/>
      </w:pPr>
      <w:r>
        <w:t xml:space="preserve">Water Management and Pollution Control</w:t>
      </w:r>
    </w:p>
    <w:p>
      <w:pPr>
        <w:pStyle w:val="FirstParagraph"/>
      </w:pPr>
      <w:r>
        <w:t xml:space="preserve">The management of stormwater and wastewater is perhaps the most visible domain of the environmental engineer in United States San Francisco. Historically, combined sewer systems carried both stormwater runoff and sewage to treatment plants. During heavy rains, these systems would overflow, discharging untreated waste into the bay. This issue prompted a massive engineering overhaul known as the San Francisco Clean Water Program. Environmental engineers designed deep tunnel storage facilities and advanced water recycling technologies to capture runoff before it could pollute local waterways.</w:t>
      </w:r>
    </w:p>
    <w:p>
      <w:pPr>
        <w:pStyle w:val="BodyText"/>
      </w:pPr>
      <w:r>
        <w:t xml:space="preserve">Today, environmental engineers in United States San Francisco focus heavily on Green Infrastructure (GI). By integrating permeable pavements, bioswales, and green roofs into the urban fabric, they reduce the volume of stormwater entering the sewers. This approach not only mitigates flooding but also filters pollutants naturally before they reach the ocean. The engineer’s task is to model these systems using hydrological data specific to United States San Francisco’s microclimates, ensuring that each neighborhood receives a tailored solution that maximizes retention while minimizing maintenance costs.</w:t>
      </w:r>
    </w:p>
    <w:bookmarkEnd w:id="21"/>
    <w:bookmarkStart w:id="22" w:name="X4debef81f4b0bf7d6f0d95b07de340de57d3df6"/>
    <w:p>
      <w:pPr>
        <w:pStyle w:val="Heading2"/>
      </w:pPr>
      <w:r>
        <w:t xml:space="preserve">Waste Management and the Circular Economy</w:t>
      </w:r>
    </w:p>
    <w:p>
      <w:pPr>
        <w:pStyle w:val="FirstParagraph"/>
      </w:pPr>
      <w:r>
        <w:t xml:space="preserve">The transition from a linear "take-make-dispose" economy to a circular one is another frontier for environmental engineers in United States San Francisco. The city’s ambitious Zero Waste goals require complex logistical and chemical engineering solutions. Environmental engineers design systems that maximize composting rates, optimize recycling streams through advanced sorting technologies, and explore waste-to-energy conversion methods that reduce the volume of material sent to landfills.</w:t>
      </w:r>
    </w:p>
    <w:p>
      <w:pPr>
        <w:pStyle w:val="BodyText"/>
      </w:pPr>
      <w:r>
        <w:t xml:space="preserve">In United States San Francisco, the presence of organic waste from a dense population and robust food industry presents both a challenge and an opportunity. Engineers have implemented large-scale anaerobic digesters that convert food scraps into biogas and nutrient-rich soil amendments. This process not only reduces greenhouse gas emissions from landfills but also creates renewable energy resources for the grid. The continuous optimization of these biological processes, ensuring efficiency and minimizing odor or pathogen risks, falls squarely within the purview of environmental engineering expertise.</w:t>
      </w:r>
    </w:p>
    <w:bookmarkEnd w:id="22"/>
    <w:bookmarkStart w:id="23" w:name="air-quality-and-climate-adaptation"/>
    <w:p>
      <w:pPr>
        <w:pStyle w:val="Heading2"/>
      </w:pPr>
      <w:r>
        <w:t xml:space="preserve">Air Quality and Climate Adaptation</w:t>
      </w:r>
    </w:p>
    <w:p>
      <w:pPr>
        <w:pStyle w:val="FirstParagraph"/>
      </w:pPr>
      <w:r>
        <w:t xml:space="preserve">While United States San Francisco generally enjoys cleaner air than many industrial hubs, it faces emerging threats from wildfire smoke exacerbated by drought conditions. Environmental engineers contribute to air quality management by designing monitoring networks that provide real-time data on particulate matter (PM2.5). Beyond monitoring, they develop mitigation strategies for indoor spaces, such as public shelters and schools, ensuring high-efficiency filtration systems are installed to protect vulnerable populations during poor air quality events.</w:t>
      </w:r>
    </w:p>
    <w:p>
      <w:pPr>
        <w:pStyle w:val="BodyText"/>
      </w:pPr>
      <w:r>
        <w:t xml:space="preserve">Moreover, the engineer’s role extends to climate adaptation planning. Rising sea levels pose a direct threat to United States San Francisco’s coastline and low-lying infrastructure. Environmental engineers collaborate with urban planners to design flood barriers, elevated drainage systems, and amphibious structures that can adapt to changing water levels. These projects require interdisciplinary collaboration, blending civil engineering principles with ecological restoration techniques to create living shorelines that buffer against storms while enhancing local biodiversity.</w:t>
      </w:r>
    </w:p>
    <w:bookmarkEnd w:id="23"/>
    <w:bookmarkStart w:id="24" w:name="regulatory-compliance-and-public-health"/>
    <w:p>
      <w:pPr>
        <w:pStyle w:val="Heading2"/>
      </w:pPr>
      <w:r>
        <w:t xml:space="preserve">Regulatory Compliance and Public Health</w:t>
      </w:r>
    </w:p>
    <w:p>
      <w:pPr>
        <w:pStyle w:val="FirstParagraph"/>
      </w:pPr>
      <w:r>
        <w:t xml:space="preserve">All these technical endeavors are underpinned by a strict framework of environmental regulations. In United States San Francisco, environmental engineers must navigate local ordinances that often exceed federal standards set by the Environmental Protection Agency (EPA). Their work ensures compliance with the Clean Water Act, the Safe Drinking Water Act, and various California-specific environmental quality acts. This regulatory adherence is crucial for maintaining public trust and ensuring that development does not come at the expense of ecological health.</w:t>
      </w:r>
    </w:p>
    <w:p>
      <w:pPr>
        <w:pStyle w:val="BodyText"/>
      </w:pPr>
      <w:r>
        <w:t xml:space="preserve">Public health is inextricably linked to environmental quality. The environmental engineer in United States San Francisco acts as a guardian of community well-being, identifying potential contaminants in soil, air, and water before they impact human populations. Through rigorous testing and risk assessment models, they provide the data necessary for policy-making and emergency response planning.</w:t>
      </w:r>
    </w:p>
    <w:bookmarkEnd w:id="24"/>
    <w:bookmarkStart w:id="25" w:name="conclusion"/>
    <w:p>
      <w:pPr>
        <w:pStyle w:val="Heading2"/>
      </w:pPr>
      <w:r>
        <w:t xml:space="preserve">Conclusion</w:t>
      </w:r>
    </w:p>
    <w:p>
      <w:pPr>
        <w:pStyle w:val="FirstParagraph"/>
      </w:pPr>
      <w:r>
        <w:t xml:space="preserve">In conclusion, the environmental engineer plays a pivotal role in sustaining United States San Francisco’s viability as a modern, resilient city. By addressing complex challenges related to water scarcity, seismic risk, waste diversion, and climate change adaptation through innovative engineering solutions, they ensure that urban growth does not compromise ecological integrity. As United States San Francisco continues to evolve amidst the pressures of climate change and population density, the expertise of environmental engineers will remain indispensable in safeguarding both its natural environment and its inhabitants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United States San Francisco</dc:title>
  <dc:creator/>
  <dc:language>en</dc:language>
  <cp:keywords/>
  <dcterms:created xsi:type="dcterms:W3CDTF">2026-07-29T14:01:17Z</dcterms:created>
  <dcterms:modified xsi:type="dcterms:W3CDTF">2026-07-29T14:01:17Z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