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Bangladesh</w:t>
      </w:r>
      <w:r>
        <w:t xml:space="preserve"> </w:t>
      </w:r>
      <w:r>
        <w:t xml:space="preserve">Dhaka</w:t>
      </w:r>
    </w:p>
    <w:bookmarkStart w:id="20" w:name="Xbce086906276359c53fb372731d3ad2af3a0777"/>
    <w:p>
      <w:pPr>
        <w:pStyle w:val="Heading1"/>
      </w:pPr>
      <w:r>
        <w:t xml:space="preserve">The Artistic Vision and Cultural Pulse:</w:t>
      </w:r>
      <w:r>
        <w:br/>
      </w:r>
      <w:r>
        <w:t xml:space="preserve">An Essay on the Film Director in Bangladesh Dhaka</w:t>
      </w:r>
    </w:p>
    <w:p>
      <w:pPr>
        <w:pStyle w:val="FirstParagraph"/>
      </w:pPr>
      <w:r>
        <w:t xml:space="preserve">In the vast and dynamic landscape of global cinema, few cities have experienced as profound a transformation in their narrative arts as</w:t>
      </w:r>
      <w:r>
        <w:t xml:space="preserve"> </w:t>
      </w:r>
      <w:r>
        <w:rPr>
          <w:bCs/>
          <w:b/>
        </w:rPr>
        <w:t xml:space="preserve">Bangladesh Dhaka</w:t>
      </w:r>
      <w:r>
        <w:t xml:space="preserve">. At the heart of this cinematic renaissance stands a figure who acts not merely as an administrator, but as the primary architect of emotion, ideology, and aesthetic beauty: the Film Director. To understand contemporary</w:t>
      </w:r>
      <w:r>
        <w:t xml:space="preserve"> </w:t>
      </w:r>
      <w:r>
        <w:rPr>
          <w:bCs/>
          <w:b/>
        </w:rPr>
        <w:t xml:space="preserve">Bangladesh Dhaka</w:t>
      </w:r>
      <w:r>
        <w:t xml:space="preserve">, one must look beyond its bustling streets and congested infrastructure to understand how its stories are crafted. The role of the</w:t>
      </w:r>
      <w:r>
        <w:t xml:space="preserve"> </w:t>
      </w:r>
      <w:r>
        <w:rPr>
          <w:bCs/>
          <w:b/>
        </w:rPr>
        <w:t xml:space="preserve">Film Director</w:t>
      </w:r>
      <w:r>
        <w:t xml:space="preserve"> </w:t>
      </w:r>
      <w:r>
        <w:t xml:space="preserve">in this specific geographical and cultural context is unique, serving as a bridge between traditional Bengali folklore, the harsh realities of urbanization, and the modern aspirations of a young demographic.</w:t>
      </w:r>
    </w:p>
    <w:p>
      <w:pPr>
        <w:pStyle w:val="BodyText"/>
      </w:pPr>
      <w:r>
        <w:rPr>
          <w:bCs/>
          <w:b/>
        </w:rPr>
        <w:t xml:space="preserve">Bangladesh Dhaka</w:t>
      </w:r>
      <w:r>
        <w:t xml:space="preserve"> </w:t>
      </w:r>
      <w:r>
        <w:t xml:space="preserve">is a city that breathes contradictions. It is a metropolis where ancient Mughal architecture rubs shoulders with glass-fronted corporate offices, where Rickshaws navigate traffic jams alongside luxury cars. This chaotic energy provides an unparalleled backdrop for visual storytelling. However, capturing the soul of such a complex environment requires more than just technical prowess; it demands a</w:t>
      </w:r>
      <w:r>
        <w:t xml:space="preserve"> </w:t>
      </w:r>
      <w:r>
        <w:rPr>
          <w:bCs/>
          <w:b/>
        </w:rPr>
        <w:t xml:space="preserve">Film Director</w:t>
      </w:r>
      <w:r>
        <w:t xml:space="preserve"> </w:t>
      </w:r>
      <w:r>
        <w:t xml:space="preserve">who possesses a deep empathy for the human condition within this specific urban ecosystem. The director in</w:t>
      </w:r>
      <w:r>
        <w:t xml:space="preserve"> </w:t>
      </w:r>
      <w:r>
        <w:rPr>
          <w:bCs/>
          <w:b/>
        </w:rPr>
        <w:t xml:space="preserve">Bangladesh Dhaka</w:t>
      </w:r>
      <w:r>
        <w:t xml:space="preserve"> </w:t>
      </w:r>
      <w:r>
        <w:t xml:space="preserve">is often tasked with translating the sensory overload of the capital into coherent, compelling narratives that resonate both locally and internationally.</w:t>
      </w:r>
    </w:p>
    <w:p>
      <w:pPr>
        <w:pStyle w:val="BodyText"/>
      </w:pPr>
      <w:r>
        <w:t xml:space="preserve">The history of cinema in</w:t>
      </w:r>
      <w:r>
        <w:t xml:space="preserve"> </w:t>
      </w:r>
      <w:r>
        <w:rPr>
          <w:bCs/>
          <w:b/>
        </w:rPr>
        <w:t xml:space="preserve">Bangladesh Dhaka</w:t>
      </w:r>
      <w:r>
        <w:t xml:space="preserve"> </w:t>
      </w:r>
      <w:r>
        <w:t xml:space="preserve">is deeply intertwined with the liberation struggle and the socio-political turbulence following it. Early directors were not just storytellers; they were documentarians of a nation finding its identity. Today, while the industry has evolved, moving away from purely didactic narratives toward more nuanced explorations of identity, gender, class, and modernity, the</w:t>
      </w:r>
      <w:r>
        <w:t xml:space="preserve"> </w:t>
      </w:r>
      <w:r>
        <w:rPr>
          <w:bCs/>
          <w:b/>
        </w:rPr>
        <w:t xml:space="preserve">Film Director</w:t>
      </w:r>
      <w:r>
        <w:t xml:space="preserve"> </w:t>
      </w:r>
      <w:r>
        <w:t xml:space="preserve">remains the central moral and artistic compass. In</w:t>
      </w:r>
      <w:r>
        <w:t xml:space="preserve"> </w:t>
      </w:r>
      <w:r>
        <w:rPr>
          <w:bCs/>
          <w:b/>
        </w:rPr>
        <w:t xml:space="preserve">Bangladesh Dhaka</w:t>
      </w:r>
      <w:r>
        <w:t xml:space="preserve">, where societal norms are constantly being negotiated by a rapidly changing youth population, the director plays a crucial role in challenging stereotypes and offering new perspectives on what it means to be Bengali in the 21st century.</w:t>
      </w:r>
    </w:p>
    <w:p>
      <w:pPr>
        <w:pStyle w:val="BodyText"/>
      </w:pPr>
      <w:r>
        <w:t xml:space="preserve">Consider the visual language employed by leading</w:t>
      </w:r>
      <w:r>
        <w:t xml:space="preserve"> </w:t>
      </w:r>
      <w:r>
        <w:rPr>
          <w:bCs/>
          <w:b/>
        </w:rPr>
        <w:t xml:space="preserve">Film Directors</w:t>
      </w:r>
      <w:r>
        <w:t xml:space="preserve"> </w:t>
      </w:r>
      <w:r>
        <w:t xml:space="preserve">working out of</w:t>
      </w:r>
      <w:r>
        <w:t xml:space="preserve"> </w:t>
      </w:r>
      <w:r>
        <w:rPr>
          <w:bCs/>
          <w:b/>
        </w:rPr>
        <w:t xml:space="preserve">Bangladesh Dhaka</w:t>
      </w:r>
      <w:r>
        <w:t xml:space="preserve">. They often utilize the city itself as a character. The monsoon rains that flood the streets of Dhaka are not just weather phenomena; they are cinematic metaphors for cleansing, sorrow, or renewal. The narrow alleys of Old Dhaka contrast sharply with the vertical growth of Gulshan and Banani. A skilled director leverages these spatial dynamics to reflect internal conflicts within characters. For instance, a film exploring themes of isolation might use wide-angle shots of Dhaka’s crowded markets to emphasize the protagonist’s loneliness amidst millions. This mastery over space is what distinguishes a competent filmmaker from a visionary</w:t>
      </w:r>
      <w:r>
        <w:t xml:space="preserve"> </w:t>
      </w:r>
      <w:r>
        <w:rPr>
          <w:bCs/>
          <w:b/>
        </w:rPr>
        <w:t xml:space="preserve">Film Director</w:t>
      </w:r>
      <w:r>
        <w:t xml:space="preserve"> </w:t>
      </w:r>
      <w:r>
        <w:t xml:space="preserve">in this region.</w:t>
      </w:r>
    </w:p>
    <w:p>
      <w:pPr>
        <w:pStyle w:val="BodyText"/>
      </w:pPr>
      <w:r>
        <w:t xml:space="preserve">Furthermore, the economic and logistical challenges faced by filmmakers in</w:t>
      </w:r>
      <w:r>
        <w:t xml:space="preserve"> </w:t>
      </w:r>
      <w:r>
        <w:rPr>
          <w:bCs/>
          <w:b/>
        </w:rPr>
        <w:t xml:space="preserve">Bangladesh Dhaka</w:t>
      </w:r>
      <w:r>
        <w:rPr>
          <w:iCs/>
          <w:i/>
        </w:rPr>
        <w:t xml:space="preserve">s</w:t>
      </w:r>
      <w:r>
        <w:t xml:space="preserve"> </w:t>
      </w:r>
      <w:r>
        <w:t xml:space="preserve">elevate the importance of creative problem-solving. Funding for independent cinema can be scarce, and infrastructure for large-scale productions is still developing compared to regional hubs like Mumbai or Kolkata. Consequently,</w:t>
      </w:r>
      <w:r>
        <w:t xml:space="preserve"> </w:t>
      </w:r>
      <w:r>
        <w:rPr>
          <w:bCs/>
          <w:b/>
        </w:rPr>
        <w:t xml:space="preserve">Film Directors</w:t>
      </w:r>
      <w:r>
        <w:t xml:space="preserve"> </w:t>
      </w:r>
      <w:r>
        <w:t xml:space="preserve">in Dhaka must often rely on guerrilla filmmaking techniques, natural lighting, and non-professional actors who bring an authentic texture to their performances. This necessity breeds innovation. The</w:t>
      </w:r>
      <w:r>
        <w:t xml:space="preserve"> </w:t>
      </w:r>
      <w:r>
        <w:rPr>
          <w:bCs/>
          <w:b/>
        </w:rPr>
        <w:t xml:space="preserve">Film Director</w:t>
      </w:r>
      <w:r>
        <w:t xml:space="preserve"> </w:t>
      </w:r>
      <w:r>
        <w:t xml:space="preserve">in Dhaka is often a jack-of-all-trades—part cinematographer, part editor, part negotiator with municipal authorities to secure shooting permits in one of the world’s densest cities.</w:t>
      </w:r>
    </w:p>
    <w:p>
      <w:pPr>
        <w:pStyle w:val="BodyText"/>
      </w:pPr>
      <w:r>
        <w:t xml:space="preserve">The thematic range explored by directors in</w:t>
      </w:r>
      <w:r>
        <w:t xml:space="preserve"> </w:t>
      </w:r>
      <w:r>
        <w:rPr>
          <w:bCs/>
          <w:b/>
        </w:rPr>
        <w:t xml:space="preserve">Bangladesh Dhaka</w:t>
      </w:r>
      <w:r>
        <w:t xml:space="preserve"> </w:t>
      </w:r>
      <w:r>
        <w:t xml:space="preserve"> </w:t>
      </w:r>
      <w:r>
        <w:t xml:space="preserve">is equally diverse. While rural poverty and historical tragedies remain important subjects, there is a growing wave of cinema focusing on urban life. These films explore the complexities of dating in a conservative society, the pressure of corporate careers on young professionals, and the preservation of cultural heritage amidst rapid gentrification. The</w:t>
      </w:r>
      <w:r>
        <w:t xml:space="preserve"> </w:t>
      </w:r>
      <w:r>
        <w:rPr>
          <w:bCs/>
          <w:b/>
        </w:rPr>
        <w:t xml:space="preserve">Film Director</w:t>
      </w:r>
      <w:r>
        <w:t xml:space="preserve"> </w:t>
      </w:r>
      <w:r>
        <w:t xml:space="preserve">acts as a cultural critic here, questioning how modernization affects traditional values. By focusing on intimate personal stories set against the sprawling backdrop of</w:t>
      </w:r>
      <w:r>
        <w:t xml:space="preserve"> </w:t>
      </w:r>
      <w:r>
        <w:rPr>
          <w:bCs/>
          <w:b/>
        </w:rPr>
        <w:t xml:space="preserve">Bangladesh Dhaka</w:t>
      </w:r>
      <w:r>
        <w:t xml:space="preserve">, these directors manage to universalize local experiences, allowing international audiences to connect with the specific joys and pains of this South Asian megacity.</w:t>
      </w:r>
    </w:p>
    <w:p>
      <w:pPr>
        <w:pStyle w:val="BodyText"/>
      </w:pPr>
      <w:r>
        <w:t xml:space="preserve">Education and mentorship also play a pivotal role in shaping the next generation of</w:t>
      </w:r>
      <w:r>
        <w:t xml:space="preserve"> </w:t>
      </w:r>
      <w:r>
        <w:rPr>
          <w:bCs/>
          <w:b/>
        </w:rPr>
        <w:t xml:space="preserve">Film Directors</w:t>
      </w:r>
      <w:r>
        <w:t xml:space="preserve">. Institutions such as the Bangladesh University of Engineering and Technology (BUET) film clubs, along with private workshops organized by veteran filmmakers in Dhaka, are fostering a new wave of talent. These emerging directors are heavily influenced by global cinema trends but remain rooted in their local context. They use digital platforms to distribute their work, bypassing traditional gatekeepers and reaching audiences directly. This democratization of media allows the</w:t>
      </w:r>
      <w:r>
        <w:t xml:space="preserve"> </w:t>
      </w:r>
      <w:r>
        <w:rPr>
          <w:bCs/>
          <w:b/>
        </w:rPr>
        <w:t xml:space="preserve">Film Director</w:t>
      </w:r>
      <w:r>
        <w:t xml:space="preserve"> </w:t>
      </w:r>
      <w:r>
        <w:t xml:space="preserve">to become more accountable to the community they represent rather than just commercial producers.</w:t>
      </w:r>
    </w:p>
    <w:p>
      <w:pPr>
        <w:pStyle w:val="BodyText"/>
      </w:pPr>
      <w:r>
        <w:t xml:space="preserve">The international recognition of films originating from Dhaka further underscores the importance of this role. When a film directed by someone based in</w:t>
      </w:r>
      <w:r>
        <w:t xml:space="preserve"> </w:t>
      </w:r>
      <w:r>
        <w:rPr>
          <w:bCs/>
          <w:b/>
        </w:rPr>
        <w:t xml:space="preserve">Bangladesh Dhaka</w:t>
      </w:r>
      <w:r>
        <w:t xml:space="preserve"> </w:t>
      </w:r>
      <w:r>
        <w:t xml:space="preserve">wins awards at festivals in Cannes, Venice, or Toronto, it is not just a personal victory; it is an affirmation of the city’s cultural output on the world stage. These successes validate the struggles and artistic choices of local filmmakers. They prove that stories from</w:t>
      </w:r>
      <w:r>
        <w:t xml:space="preserve"> </w:t>
      </w:r>
      <w:r>
        <w:rPr>
          <w:bCs/>
          <w:b/>
        </w:rPr>
        <w:t xml:space="preserve">Bangladesh Dhaka</w:t>
      </w:r>
      <w:r>
        <w:t xml:space="preserve"> </w:t>
      </w:r>
      <w:r>
        <w:t xml:space="preserve">are not marginal curiosities but essential contributions to global cinema. The</w:t>
      </w:r>
      <w:r>
        <w:t xml:space="preserve"> </w:t>
      </w:r>
      <w:r>
        <w:rPr>
          <w:bCs/>
          <w:b/>
        </w:rPr>
        <w:t xml:space="preserve">Film Director</w:t>
      </w:r>
      <w:r>
        <w:t xml:space="preserve">, therefore, becomes an ambassador of culture, shaping how the world perceives Bangladesh.</w:t>
      </w:r>
    </w:p>
    <w:p>
      <w:pPr>
        <w:pStyle w:val="BodyText"/>
      </w:pPr>
      <w:r>
        <w:t xml:space="preserve">In conclusion, the</w:t>
      </w:r>
      <w:r>
        <w:t xml:space="preserve"> </w:t>
      </w:r>
      <w:r>
        <w:rPr>
          <w:bCs/>
          <w:b/>
        </w:rPr>
        <w:t xml:space="preserve">Film Director</w:t>
      </w:r>
      <w:r>
        <w:t xml:space="preserve"> </w:t>
      </w:r>
      <w:r>
        <w:t xml:space="preserve">in</w:t>
      </w:r>
    </w:p>
    <w:p>
      <w:pPr>
        <w:pStyle w:val="BodyText"/>
      </w:pPr>
      <w:r>
        <w:t xml:space="preserve">Bangladesh Dhakas occupies a critical position at the intersection of art, society, and technology. They are the custodians of memory and the prophets of possibility. As</w:t>
      </w:r>
    </w:p>
    <w:p>
      <w:pPr>
        <w:pStyle w:val="BodyText"/>
      </w:pPr>
      <w:r>
        <w:t xml:space="preserve">Bangladesh Dhaka continues to evolve into a global city, its directors will undoubtedly face new challenges regarding representation, ethics in storytelling, and technological adaptation. However, their core mission remains unchanged: to capture the fleeting moments of human experience and freeze them on screen for reflection. Whether through the gritty realism of urban drama or the poetic imagery of cultural heritage films, these artists ensure that the voice of</w:t>
      </w:r>
      <w:r>
        <w:t xml:space="preserve"> </w:t>
      </w:r>
      <w:r>
        <w:rPr>
          <w:bCs/>
          <w:b/>
        </w:rPr>
        <w:t xml:space="preserve">Bangladesh Dhaka</w:t>
      </w:r>
      <w:r>
        <w:t xml:space="preserve"> </w:t>
      </w:r>
      <w:r>
        <w:t xml:space="preserve">is heard, felt, and understood. The future of cinema in this vibrant capital lies in the hands—and eyes—of its directors.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An Essay on the Film Director in Bangladesh Dhaka</dc:title>
  <dc:creator/>
  <dc:language>en</dc:language>
  <cp:keywords/>
  <dcterms:created xsi:type="dcterms:W3CDTF">2026-07-29T21:33:53Z</dcterms:created>
  <dcterms:modified xsi:type="dcterms:W3CDTF">2026-07-29T21:33:53Z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