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Visionary:</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Vancouver,</w:t>
      </w:r>
      <w:r>
        <w:t xml:space="preserve"> </w:t>
      </w:r>
      <w:r>
        <w:t xml:space="preserve">Canada</w:t>
      </w:r>
    </w:p>
    <w:bookmarkStart w:id="24" w:name="Xfbcdcd5f94713a8db134a85d5bb3c8610be5c5a"/>
    <w:p>
      <w:pPr>
        <w:pStyle w:val="Heading1"/>
      </w:pPr>
      <w:r>
        <w:t xml:space="preserve">The Alchemists of Light and Shadow: The Role of the Film Director in the Canadian Context</w:t>
      </w:r>
    </w:p>
    <w:p>
      <w:pPr>
        <w:pStyle w:val="FirstParagraph"/>
      </w:pPr>
      <w:r>
        <w:rPr>
          <w:bCs/>
          <w:b/>
        </w:rPr>
        <w:t xml:space="preserve">Introduction: The Conductor of Visual Symphony</w:t>
      </w:r>
    </w:p>
    <w:p>
      <w:pPr>
        <w:pStyle w:val="BodyText"/>
      </w:pPr>
      <w:r>
        <w:t xml:space="preserve">In the grand tapestry of cinematic history, few roles are as pivotal, yet as invisible, as that of the</w:t>
      </w:r>
      <w:r>
        <w:t xml:space="preserve"> </w:t>
      </w:r>
      <w:r>
        <w:t xml:space="preserve">Film Director</w:t>
      </w:r>
      <w:r>
        <w:t xml:space="preserve">. Often described by industry veterans as a conductor without an orchestra or a general leading an army into battle against time and budget constraints, the director is the singular creative force that transforms a screenplay from static text into dynamic living art. While this role is universal in its definition—interpreting vision, guiding performance, and shaping aesthetic—the manifestation of this creativity is deeply influenced by geography and culture. Nowhere is this intersection more fascinating than in</w:t>
      </w:r>
      <w:r>
        <w:t xml:space="preserve"> </w:t>
      </w:r>
      <w:r>
        <w:t xml:space="preserve">Canada Vancouver</w:t>
      </w:r>
      <w:r>
        <w:t xml:space="preserve">, a city that has evolved from a scenic backdrop into a global powerhouse of production. This essay explores the unique responsibilities of the</w:t>
      </w:r>
      <w:r>
        <w:t xml:space="preserve"> </w:t>
      </w:r>
      <w:r>
        <w:t xml:space="preserve">Film Director</w:t>
      </w:r>
      <w:r>
        <w:t xml:space="preserve"> </w:t>
      </w:r>
      <w:r>
        <w:t xml:space="preserve">while examining how the distinct atmospheric, economic, and cultural landscape of</w:t>
      </w:r>
      <w:r>
        <w:t xml:space="preserve"> </w:t>
      </w:r>
      <w:r>
        <w:t xml:space="preserve">Canada Vancouver</w:t>
      </w:r>
      <w:r>
        <w:t xml:space="preserve"> </w:t>
      </w:r>
      <w:r>
        <w:t xml:space="preserve">shapes their creative output.</w:t>
      </w:r>
    </w:p>
    <w:bookmarkStart w:id="20" w:name="Xaf7ff957820a8ad3a49e1cd9f32294485124afe"/>
    <w:p>
      <w:pPr>
        <w:pStyle w:val="Heading2"/>
      </w:pPr>
      <w:r>
        <w:t xml:space="preserve">The Universal Mandate: Vision and Leadership</w:t>
      </w:r>
    </w:p>
    <w:p>
      <w:pPr>
        <w:pStyle w:val="FirstParagraph"/>
      </w:pPr>
      <w:r>
        <w:t xml:space="preserve">At its core, a</w:t>
      </w:r>
      <w:r>
        <w:t xml:space="preserve"> </w:t>
      </w:r>
      <w:r>
        <w:t xml:space="preserve">Film Director</w:t>
      </w:r>
      <w:r>
        <w:t xml:space="preserve"> </w:t>
      </w:r>
      <w:r>
        <w:t xml:space="preserve">serves as the primary architect of a film's narrative and emotional resonance. The director must possess a holistic understanding of every element involved in filmmaking, from cinematography and editing to sound design and set decoration. Their job is not merely to say "action" or "cut," but to guide actors toward authentic performances that serve the story's thematic depth. In an era where global collaborations are the norm, the</w:t>
      </w:r>
      <w:r>
        <w:t xml:space="preserve"> </w:t>
      </w:r>
      <w:r>
        <w:t xml:space="preserve">Film Director</w:t>
      </w:r>
      <w:r>
        <w:t xml:space="preserve"> </w:t>
      </w:r>
      <w:r>
        <w:t xml:space="preserve">must communicate a cohesive vision across diverse teams, often bridging linguistic and cultural gaps.</w:t>
      </w:r>
    </w:p>
    <w:p>
      <w:pPr>
        <w:pStyle w:val="BodyText"/>
      </w:pPr>
      <w:r>
        <w:t xml:space="preserve">The process begins long before filming starts, during pre-production. Here, the director collaborates with producers to secure financing and with department heads—such as the Director of Photography (DP) and Production Designer—to establish the visual language of the film. This stage requires immense foresight; decisions made regarding lighting ratios or color palettes here will define the mood for months of editing later. As such, leadership is paramount. The</w:t>
      </w:r>
      <w:r>
        <w:t xml:space="preserve"> </w:t>
      </w:r>
      <w:r>
        <w:t xml:space="preserve">Film Director</w:t>
      </w:r>
      <w:r>
        <w:t xml:space="preserve"> </w:t>
      </w:r>
      <w:r>
        <w:t xml:space="preserve">must inspire confidence in a crew that often works grueling hours under pressure, maintaining morale while ensuring artistic integrity.</w:t>
      </w:r>
    </w:p>
    <w:bookmarkEnd w:id="20"/>
    <w:bookmarkStart w:id="21" w:name="Xd1168c122e6e475bf1f67ec9967d08b721f5e79"/>
    <w:p>
      <w:pPr>
        <w:pStyle w:val="Heading2"/>
      </w:pPr>
      <w:r>
        <w:t xml:space="preserve">The Vancouver Advantage: A Director’s Canvas</w:t>
      </w:r>
    </w:p>
    <w:p>
      <w:pPr>
        <w:pStyle w:val="FirstParagraph"/>
      </w:pPr>
      <w:r>
        <w:t xml:space="preserve">While the duties of a director are consistent globally, the environment in which they work significantly impacts their creative choices.</w:t>
      </w:r>
      <w:r>
        <w:t xml:space="preserve"> </w:t>
      </w:r>
      <w:r>
        <w:t xml:space="preserve">Canada Vancouver</w:t>
      </w:r>
      <w:r>
        <w:t xml:space="preserve">, often referred to colloquially as "Hollywood North," offers a unique ecosystem that presents both opportunities and challenges for directors. Geographically,</w:t>
      </w:r>
      <w:r>
        <w:t xml:space="preserve"> </w:t>
      </w:r>
      <w:r>
        <w:t xml:space="preserve">Canada Vancouver</w:t>
      </w:r>
      <w:r>
        <w:t xml:space="preserve"> </w:t>
      </w:r>
      <w:r>
        <w:t xml:space="preserve">is remarkably versatile. Within a short drive from the city center, one can find dense urban skyscrapers resembling New York or Chicago, rugged coastlines mimicking the Pacific Northwest of the United States, lush temperate rainforests that evoke fantasy worlds like Middle-earth, and snow-capped mountains perfect for thrillers.</w:t>
      </w:r>
    </w:p>
    <w:p>
      <w:pPr>
        <w:pStyle w:val="BodyText"/>
      </w:pPr>
      <w:r>
        <w:t xml:space="preserve">For a</w:t>
      </w:r>
      <w:r>
        <w:t xml:space="preserve"> </w:t>
      </w:r>
      <w:r>
        <w:t xml:space="preserve">Film Director</w:t>
      </w:r>
      <w:r>
        <w:t xml:space="preserve">, this versatility is invaluable. It allows for narrative flexibility without necessitating costly location changes. A director can shoot scenes in different cities within the same production week, streamlining logistics and allowing more time to focus on creative nuances. The natural light available in</w:t>
      </w:r>
      <w:r>
        <w:t xml:space="preserve"> </w:t>
      </w:r>
      <w:r>
        <w:t xml:space="preserve">Canada Vancouver</w:t>
      </w:r>
      <w:r>
        <w:t xml:space="preserve"> </w:t>
      </w:r>
      <w:r>
        <w:t xml:space="preserve">also plays a crucial role; the soft, diffused sunlight characteristic of the Pacific Northwest lends itself beautifully to dramatic storytelling and high-quality cinematography, often requiring less artificial intervention than other global hubs.</w:t>
      </w:r>
    </w:p>
    <w:p>
      <w:pPr>
        <w:pStyle w:val="BodyText"/>
      </w:pPr>
      <w:r>
        <w:t xml:space="preserve">However, working in</w:t>
      </w:r>
      <w:r>
        <w:t xml:space="preserve"> </w:t>
      </w:r>
      <w:r>
        <w:t xml:space="preserve">Canada Vancouver</w:t>
      </w:r>
      <w:r>
        <w:t xml:space="preserve"> </w:t>
      </w:r>
      <w:r>
        <w:t xml:space="preserve">comes with specific constraints. The climate is unpredictable. Rain can halt production unexpectedly, forcing directors to adapt quickly or rely on sound stages. Consequently, many</w:t>
      </w:r>
      <w:r>
        <w:t xml:space="preserve"> </w:t>
      </w:r>
      <w:r>
        <w:t xml:space="preserve">Film Director</w:t>
      </w:r>
      <w:r>
        <w:t xml:space="preserve">s who work extensively in this region have become experts at utilizing the moody atmosphere of the Pacific Northwest as a narrative tool rather than viewing it merely as an obstacle. The mist-shrouded forests and grey skies often inform genre choices, making</w:t>
      </w:r>
      <w:r>
        <w:t xml:space="preserve"> </w:t>
      </w:r>
      <w:r>
        <w:t xml:space="preserve">Canada Vancouver</w:t>
      </w:r>
      <w:r>
        <w:t xml:space="preserve"> </w:t>
      </w:r>
      <w:r>
        <w:t xml:space="preserve">particularly fertile ground for horror, mystery, and introspective dramas.</w:t>
      </w:r>
    </w:p>
    <w:bookmarkEnd w:id="21"/>
    <w:bookmarkStart w:id="22" w:name="X7c8b34190fd1058eaacd38a6ab68b29594f2518"/>
    <w:p>
      <w:pPr>
        <w:pStyle w:val="Heading2"/>
      </w:pPr>
      <w:r>
        <w:t xml:space="preserve">Cultural Identity and Storytelling in Canada</w:t>
      </w:r>
    </w:p>
    <w:p>
      <w:pPr>
        <w:pStyle w:val="FirstParagraph"/>
      </w:pPr>
      <w:r>
        <w:t xml:space="preserve">Beyond the physical landscape, the cultural fabric of</w:t>
      </w:r>
      <w:r>
        <w:t xml:space="preserve"> </w:t>
      </w:r>
      <w:r>
        <w:t xml:space="preserve">Canada Vancouver</w:t>
      </w:r>
      <w:r>
        <w:t xml:space="preserve"> </w:t>
      </w:r>
      <w:r>
        <w:t xml:space="preserve">influences the thematic priorities of a</w:t>
      </w:r>
      <w:r>
        <w:t xml:space="preserve"> </w:t>
      </w:r>
      <w:r>
        <w:t xml:space="preserve">Film Director</w:t>
      </w:r>
      <w:r>
        <w:t xml:space="preserve">. Vancouver is one of Canada’s most multicultural cities, home to significant immigrant populations from Asia, Europe, and beyond. This diversity enriches storytelling by providing authentic perspectives on identity, displacement, and community. Modern directors operating in this hub are increasingly tasked with telling stories that reflect the complex social realities of</w:t>
      </w:r>
      <w:r>
        <w:t xml:space="preserve"> </w:t>
      </w:r>
      <w:r>
        <w:t xml:space="preserve">Canada Vancouver</w:t>
      </w:r>
      <w:r>
        <w:t xml:space="preserve">, moving beyond generic tropes to explore local narratives with global appeal.</w:t>
      </w:r>
    </w:p>
    <w:p>
      <w:pPr>
        <w:pStyle w:val="BodyText"/>
      </w:pPr>
      <w:r>
        <w:t xml:space="preserve">Furthermore, the presence of strong public funding bodies in Canada means that a</w:t>
      </w:r>
      <w:r>
        <w:t xml:space="preserve"> </w:t>
      </w:r>
      <w:r>
        <w:t xml:space="preserve">Film Director</w:t>
      </w:r>
      <w:r>
        <w:t xml:space="preserve"> </w:t>
      </w:r>
      <w:r>
        <w:t xml:space="preserve">often has access to grants and tax incentives that support innovative or risky artistic endeavors. This safety net allows directors in</w:t>
      </w:r>
      <w:r>
        <w:t xml:space="preserve"> </w:t>
      </w:r>
      <w:r>
        <w:t xml:space="preserve">Canada Vancouver</w:t>
      </w:r>
      <w:r>
        <w:t xml:space="preserve"> </w:t>
      </w:r>
      <w:r>
        <w:t xml:space="preserve">to experiment with form and content more readily than their counterparts in strictly commercial markets. The emphasis on multiculturalism means that a successful</w:t>
      </w:r>
      <w:r>
        <w:t xml:space="preserve"> </w:t>
      </w:r>
      <w:r>
        <w:t xml:space="preserve">Film Director</w:t>
      </w:r>
      <w:r>
        <w:t xml:space="preserve"> </w:t>
      </w:r>
      <w:r>
        <w:t xml:space="preserve">must be culturally sensitive and inclusive, ensuring that representation is accurate and respectful. This creates a distinct flavor of cinema—one that values human connection and social nuance alongside technical spectacle.</w:t>
      </w:r>
    </w:p>
    <w:bookmarkEnd w:id="22"/>
    <w:bookmarkStart w:id="23" w:name="conclusion-the-enduring-impact"/>
    <w:p>
      <w:pPr>
        <w:pStyle w:val="Heading2"/>
      </w:pPr>
      <w:r>
        <w:t xml:space="preserve">Conclusion: The Enduring Impact</w:t>
      </w:r>
    </w:p>
    <w:p>
      <w:pPr>
        <w:pStyle w:val="FirstParagraph"/>
      </w:pPr>
      <w:r>
        <w:t xml:space="preserve">In conclusion, the role of the</w:t>
      </w:r>
      <w:r>
        <w:t xml:space="preserve"> </w:t>
      </w:r>
      <w:r>
        <w:t xml:space="preserve">Film Director</w:t>
      </w:r>
      <w:r>
        <w:t xml:space="preserve"> </w:t>
      </w:r>
      <w:r>
        <w:t xml:space="preserve">is one of immense complexity and responsibility, requiring a delicate balance between artistic passion and logistical management. While these challenges are universal to the craft, they are experienced through a specific lens in</w:t>
      </w:r>
      <w:r>
        <w:t xml:space="preserve"> </w:t>
      </w:r>
      <w:r>
        <w:t xml:space="preserve">Canada Vancouver</w:t>
      </w:r>
      <w:r>
        <w:t xml:space="preserve">. The unique geography, weather patterns, cultural diversity, and supportive funding structures of this Canadian city provide a distinct palette for directors to work with.</w:t>
      </w:r>
    </w:p>
    <w:p>
      <w:pPr>
        <w:pStyle w:val="BodyText"/>
      </w:pPr>
      <w:r>
        <w:t xml:space="preserve">Whether shooting an action blockbuster set against the backdrop of downtown skyscrapers or an indie drama filmed amidst the misty trails of Stanley Park, the</w:t>
      </w:r>
      <w:r>
        <w:t xml:space="preserve"> </w:t>
      </w:r>
      <w:r>
        <w:t xml:space="preserve">Film Director</w:t>
      </w:r>
      <w:r>
        <w:t xml:space="preserve"> </w:t>
      </w:r>
      <w:r>
        <w:t xml:space="preserve">in</w:t>
      </w:r>
      <w:r>
        <w:t xml:space="preserve"> </w:t>
      </w:r>
      <w:r>
        <w:t xml:space="preserve">Canada Vancouver</w:t>
      </w:r>
      <w:r>
        <w:t xml:space="preserve"> </w:t>
      </w:r>
      <w:r>
        <w:t xml:space="preserve">navigates a vibrant intersection of natural beauty and artistic ambition. As global cinema continues to evolve, directors based in this region will undoubtedly play a crucial role in shaping narratives that resonate locally while captivating audiences worldwide, proving that great filmmaking thrives not just on talent alone, but on the synergy between visionary artistry and place.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Visionary: An Essay on the Film Director in Vancouver, Canada</dc:title>
  <dc:creator/>
  <dc:language>en</dc:language>
  <cp:keywords/>
  <dcterms:created xsi:type="dcterms:W3CDTF">2026-07-29T02:02:47Z</dcterms:created>
  <dcterms:modified xsi:type="dcterms:W3CDTF">2026-07-29T02:02:47Z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