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Japan</w:t>
      </w:r>
      <w:r>
        <w:t xml:space="preserve"> </w:t>
      </w:r>
      <w:r>
        <w:t xml:space="preserve">Kyoto</w:t>
      </w:r>
    </w:p>
    <w:bookmarkStart w:id="25" w:name="X8e23a0c24518992c08b11f55d07b05221eb0437"/>
    <w:p>
      <w:pPr>
        <w:pStyle w:val="Heading1"/>
      </w:pPr>
      <w:r>
        <w:t xml:space="preserve">The Alchemy of Light and Shadow: A Comprehensive Essay on the Film Director in Japan Kyoto</w:t>
      </w:r>
    </w:p>
    <w:p>
      <w:pPr>
        <w:pStyle w:val="FirstParagraph"/>
      </w:pPr>
      <w:r>
        <w:t xml:space="preserve">In the annals of cinematic history, certain locations transcend their geographical boundaries to become characters in themselves. Among these,</w:t>
      </w:r>
      <w:r>
        <w:t xml:space="preserve"> </w:t>
      </w:r>
      <w:r>
        <w:rPr>
          <w:bCs/>
          <w:b/>
        </w:rPr>
        <w:t xml:space="preserve">JAPAN KYOTO</w:t>
      </w:r>
      <w:r>
        <w:t xml:space="preserve"> </w:t>
      </w:r>
      <w:r>
        <w:t xml:space="preserve">stands as a monument to aesthetic perfection, a city where tradition and modernity waltz through centuries-old streets and misty bamboo groves. For the aspiring or seasoned</w:t>
      </w:r>
      <w:r>
        <w:t xml:space="preserve"> </w:t>
      </w:r>
      <w:r>
        <w:rPr>
          <w:bCs/>
          <w:b/>
        </w:rPr>
        <w:t xml:space="preserve">Film Director</w:t>
      </w:r>
      <w:r>
        <w:t xml:space="preserve">, Kyoto is not merely a backdrop; it is a muse that demands respect, precision, and profound artistic sensitivity. This essay explores the intricate relationship between the craft of directing cinema and the unique cultural tapestry of Japan's ancient capital.</w:t>
      </w:r>
    </w:p>
    <w:bookmarkStart w:id="20" w:name="the-architecture-of-atmosphere"/>
    <w:p>
      <w:pPr>
        <w:pStyle w:val="Heading2"/>
      </w:pPr>
      <w:r>
        <w:t xml:space="preserve">The Architecture of Atmosphere</w:t>
      </w:r>
    </w:p>
    <w:p>
      <w:pPr>
        <w:pStyle w:val="FirstParagraph"/>
      </w:pPr>
      <w:r>
        <w:t xml:space="preserve">A</w:t>
      </w:r>
      <w:r>
        <w:t xml:space="preserve"> </w:t>
      </w:r>
      <w:r>
        <w:rPr>
          <w:bCs/>
          <w:b/>
        </w:rPr>
        <w:t xml:space="preserve">Film Director</w:t>
      </w:r>
      <w:r>
        <w:t xml:space="preserve"> </w:t>
      </w:r>
      <w:r>
        <w:t xml:space="preserve">is fundamentally an architect of atmosphere. In most global locations, a director must build sets or rely heavily on post-production visual effects to create a specific mood. However, in</w:t>
      </w:r>
      <w:r>
        <w:t xml:space="preserve"> </w:t>
      </w:r>
      <w:r>
        <w:rPr>
          <w:bCs/>
          <w:b/>
        </w:rPr>
        <w:t xml:space="preserve">JAPAN KYOTO</w:t>
      </w:r>
      <w:r>
        <w:t xml:space="preserve">, the architecture of atmosphere is pre-existing and deeply embedded in the urban landscape. From the vermilion gates of Fushimi Inari-taisha to the serene rock gardens of Ryoan-ji, every frame offers a composition that has been refined by time. The role of the director here shifts from creation curation. They must possess the vision to see how their narrative interacts with these timeless structures. A scene shot in a traditional machiya townhouse carries connotations of intimacy and history that a modern studio cannot replicate.</w:t>
      </w:r>
    </w:p>
    <w:p>
      <w:pPr>
        <w:pStyle w:val="BodyText"/>
      </w:pPr>
      <w:r>
        <w:t xml:space="preserve">The lighting conditions in</w:t>
      </w:r>
      <w:r>
        <w:t xml:space="preserve"> </w:t>
      </w:r>
      <w:r>
        <w:rPr>
          <w:bCs/>
          <w:b/>
        </w:rPr>
        <w:t xml:space="preserve">JAPAN KYOTO</w:t>
      </w:r>
      <w:r>
        <w:t xml:space="preserve"> </w:t>
      </w:r>
      <w:r>
        <w:t xml:space="preserve">also play a pivotal role in the director’s toolkit. The soft, diffused light filtering through paper shoji screens or the stark contrast of shadows cast by wooden engawa porches requires a director to master natural illumination. In this context, the</w:t>
      </w:r>
      <w:r>
        <w:t xml:space="preserve"> </w:t>
      </w:r>
      <w:r>
        <w:rPr>
          <w:bCs/>
          <w:b/>
        </w:rPr>
        <w:t xml:space="preserve">Film Director</w:t>
      </w:r>
      <w:r>
        <w:t xml:space="preserve"> </w:t>
      </w:r>
      <w:r>
        <w:t xml:space="preserve">acts as a painter, using sunlight and shadow to define emotional contours. To direct in Kyoto is to understand that light is not just a technical necessity but an emotional narrator.</w:t>
      </w:r>
    </w:p>
    <w:bookmarkEnd w:id="20"/>
    <w:bookmarkStart w:id="21" w:name="cultural-resonance-and-historical-weight"/>
    <w:p>
      <w:pPr>
        <w:pStyle w:val="Heading2"/>
      </w:pPr>
      <w:r>
        <w:t xml:space="preserve">Cultural Resonance and Historical Weight</w:t>
      </w:r>
    </w:p>
    <w:p>
      <w:pPr>
        <w:pStyle w:val="FirstParagraph"/>
      </w:pPr>
      <w:r>
        <w:t xml:space="preserve">The significance of the</w:t>
      </w:r>
      <w:r>
        <w:t xml:space="preserve"> </w:t>
      </w:r>
      <w:r>
        <w:rPr>
          <w:bCs/>
          <w:b/>
        </w:rPr>
        <w:t xml:space="preserve">Film Director</w:t>
      </w:r>
      <w:r>
        <w:t xml:space="preserve"> </w:t>
      </w:r>
      <w:r>
        <w:t xml:space="preserve">working in</w:t>
      </w:r>
      <w:r>
        <w:t xml:space="preserve"> </w:t>
      </w:r>
      <w:r>
        <w:rPr>
          <w:bCs/>
          <w:b/>
        </w:rPr>
        <w:t xml:space="preserve">JAPAN KYOTO</w:t>
      </w:r>
      <w:r>
        <w:t xml:space="preserve"> </w:t>
      </w:r>
      <w:r>
        <w:t xml:space="preserve">cannot be overstated when considering cultural resonance. Kyoto is the heart of traditional Japanese culture, preserving arts such as geisha performance, tea ceremony, and Noh theater. A film directed here inevitably draws upon these cultural undercurrents. The director must navigate the delicate balance between authenticity and artistic interpretation. Missteps in depicting local customs or historical contexts can lead to significant cultural dissonance.</w:t>
      </w:r>
    </w:p>
    <w:p>
      <w:pPr>
        <w:pStyle w:val="BodyText"/>
      </w:pPr>
      <w:r>
        <w:t xml:space="preserve">Therefore, a competent</w:t>
      </w:r>
      <w:r>
        <w:t xml:space="preserve"> </w:t>
      </w:r>
      <w:r>
        <w:rPr>
          <w:bCs/>
          <w:b/>
        </w:rPr>
        <w:t xml:space="preserve">Film Director</w:t>
      </w:r>
      <w:r>
        <w:t xml:space="preserve"> </w:t>
      </w:r>
      <w:r>
        <w:t xml:space="preserve">engages in rigorous pre-production research when planning a project in</w:t>
      </w:r>
      <w:r>
        <w:t xml:space="preserve"> </w:t>
      </w:r>
      <w:r>
        <w:rPr>
          <w:bCs/>
          <w:b/>
        </w:rPr>
        <w:t xml:space="preserve">JAPAN KYOTO</w:t>
      </w:r>
      <w:r>
        <w:t xml:space="preserve">. They must understand the subtle codes of behavior, the importance of silence, and the aesthetic principle of ma (negative space). These elements are crucial for directing actors to convey emotions that are restrained yet profound. In Western cinema, emotional expression is often overt; in Kyoto-inspired cinema, it is implied through gesture and environment. The director’s ability to guide performances within this framework defines the success of the film.</w:t>
      </w:r>
    </w:p>
    <w:bookmarkEnd w:id="21"/>
    <w:bookmarkStart w:id="22" w:name="the-director-as-cultural-mediator"/>
    <w:p>
      <w:pPr>
        <w:pStyle w:val="Heading2"/>
      </w:pPr>
      <w:r>
        <w:t xml:space="preserve">The Director as Cultural Mediator</w:t>
      </w:r>
    </w:p>
    <w:p>
      <w:pPr>
        <w:pStyle w:val="FirstParagraph"/>
      </w:pPr>
      <w:r>
        <w:t xml:space="preserve">Beyond aesthetics, the</w:t>
      </w:r>
      <w:r>
        <w:t xml:space="preserve"> </w:t>
      </w:r>
      <w:r>
        <w:rPr>
          <w:bCs/>
          <w:b/>
        </w:rPr>
        <w:t xml:space="preserve">Film Director</w:t>
      </w:r>
      <w:r>
        <w:t xml:space="preserve"> </w:t>
      </w:r>
      <w:r>
        <w:t xml:space="preserve">serves as a cultural mediator in</w:t>
      </w:r>
      <w:r>
        <w:t xml:space="preserve"> </w:t>
      </w:r>
      <w:r>
        <w:rPr>
          <w:bCs/>
          <w:b/>
        </w:rPr>
        <w:t xml:space="preserve">JAPAN KYOTO</w:t>
      </w:r>
      <w:r>
        <w:t xml:space="preserve">. Filming in Kyoto often involves collaboration with local communities, traditional artisans, and government bodies dedicated to heritage preservation. The director must respect these partnerships, ensuring that their production does not disrupt the daily life of the city. This aspect of directing adds a layer of ethical responsibility to the creative process.</w:t>
      </w:r>
    </w:p>
    <w:p>
      <w:pPr>
        <w:pStyle w:val="BodyText"/>
      </w:pPr>
      <w:r>
        <w:t xml:space="preserve">In</w:t>
      </w:r>
      <w:r>
        <w:t xml:space="preserve"> </w:t>
      </w:r>
      <w:r>
        <w:rPr>
          <w:bCs/>
          <w:b/>
        </w:rPr>
        <w:t xml:space="preserve">JAPAN KYOTO</w:t>
      </w:r>
      <w:r>
        <w:t xml:space="preserve">, permission to film in certain locations is a privilege rather than a right. The</w:t>
      </w:r>
      <w:r>
        <w:t xml:space="preserve"> </w:t>
      </w:r>
      <w:r>
        <w:rPr>
          <w:bCs/>
          <w:b/>
        </w:rPr>
        <w:t xml:space="preserve">Film Director</w:t>
      </w:r>
      <w:r>
        <w:t xml:space="preserve"> </w:t>
      </w:r>
      <w:r>
        <w:t xml:space="preserve">must demonstrate humility and appreciation for the host city. This relationship fosters an environment where traditional practices can be showcased respectfully, adding depth and authenticity to the final product. When done correctly, this collaboration elevates the film from a mere entertainment product to a cultural tribute.</w:t>
      </w:r>
    </w:p>
    <w:bookmarkEnd w:id="22"/>
    <w:bookmarkStart w:id="23" w:name="modernity-meets-tradition"/>
    <w:p>
      <w:pPr>
        <w:pStyle w:val="Heading2"/>
      </w:pPr>
      <w:r>
        <w:t xml:space="preserve">Modernity Meets Tradition</w:t>
      </w:r>
    </w:p>
    <w:p>
      <w:pPr>
        <w:pStyle w:val="FirstParagraph"/>
      </w:pPr>
      <w:r>
        <w:t xml:space="preserve">While Kyoto is renowned for its past, it is also a city of contemporary innovation. Modern</w:t>
      </w:r>
      <w:r>
        <w:t xml:space="preserve"> </w:t>
      </w:r>
      <w:r>
        <w:rPr>
          <w:bCs/>
          <w:b/>
        </w:rPr>
        <w:t xml:space="preserve">Film Director</w:t>
      </w:r>
      <w:r>
        <w:t xml:space="preserve">s often find themselves juxtaposing cutting-edge technology with ancient settings. The visual contrast between sleek modern architecture and weathered stone creates dynamic tension in storytelling. Directors like Akira Kurosawa and more recently, those influenced by the Kyoto school of cinema, have utilized this duality to explore themes of change, identity, and continuity.</w:t>
      </w:r>
    </w:p>
    <w:p>
      <w:pPr>
        <w:pStyle w:val="BodyText"/>
      </w:pPr>
      <w:r>
        <w:t xml:space="preserve">The challenge for the</w:t>
      </w:r>
      <w:r>
        <w:t xml:space="preserve"> </w:t>
      </w:r>
      <w:r>
        <w:rPr>
          <w:bCs/>
          <w:b/>
        </w:rPr>
        <w:t xml:space="preserve">Film Director</w:t>
      </w:r>
      <w:r>
        <w:t xml:space="preserve"> </w:t>
      </w:r>
      <w:r>
        <w:t xml:space="preserve">is to integrate these elements seamlessly. A scene might transition from a high-tech laboratory to a quiet shrine courtyard in</w:t>
      </w:r>
      <w:r>
        <w:t xml:space="preserve"> </w:t>
      </w:r>
      <w:r>
        <w:rPr>
          <w:bCs/>
          <w:b/>
        </w:rPr>
        <w:t xml:space="preserve">JAPAN KYOTO</w:t>
      </w:r>
      <w:r>
        <w:t xml:space="preserve">, highlighting the coexistence of disparate worlds. This requires precise blocking, pacing, and editing decisions that reflect the director’s unique voice while honoring the city’s dual nature.</w:t>
      </w:r>
    </w:p>
    <w:bookmarkEnd w:id="23"/>
    <w:bookmarkStart w:id="24" w:name="conclusion-the-enduring-legacy"/>
    <w:p>
      <w:pPr>
        <w:pStyle w:val="Heading2"/>
      </w:pPr>
      <w:r>
        <w:t xml:space="preserve">Conclusion: The Enduring Legacy</w:t>
      </w:r>
    </w:p>
    <w:p>
      <w:pPr>
        <w:pStyle w:val="FirstParagraph"/>
      </w:pPr>
      <w:r>
        <w:t xml:space="preserve">In conclusion, directing a film in</w:t>
      </w:r>
      <w:r>
        <w:t xml:space="preserve"> </w:t>
      </w:r>
      <w:r>
        <w:rPr>
          <w:bCs/>
          <w:b/>
        </w:rPr>
        <w:t xml:space="preserve">JAPAN KYOTO</w:t>
      </w:r>
      <w:r>
        <w:t xml:space="preserve"> </w:t>
      </w:r>
      <w:r>
        <w:t xml:space="preserve">is a profound experience that tests the limits of creativity and cultural understanding. The</w:t>
      </w:r>
      <w:r>
        <w:t xml:space="preserve"> </w:t>
      </w:r>
      <w:r>
        <w:rPr>
          <w:bCs/>
          <w:b/>
        </w:rPr>
        <w:t xml:space="preserve">Film Director</w:t>
      </w:r>
      <w:r>
        <w:t xml:space="preserve"> </w:t>
      </w:r>
      <w:r>
        <w:t xml:space="preserve">becomes not just a storyteller but a steward of visual heritage. They must harness the spiritual ambiance, historical depth, and aesthetic precision of the city to craft narratives that resonate on a universal level.</w:t>
      </w:r>
    </w:p>
    <w:p>
      <w:pPr>
        <w:pStyle w:val="BodyText"/>
      </w:pPr>
      <w:r>
        <w:t xml:space="preserve">The legacy of cinema in</w:t>
      </w:r>
      <w:r>
        <w:t xml:space="preserve"> </w:t>
      </w:r>
      <w:r>
        <w:rPr>
          <w:bCs/>
          <w:b/>
        </w:rPr>
        <w:t xml:space="preserve">JAPAN KYOTO</w:t>
      </w:r>
      <w:r>
        <w:t xml:space="preserve"> </w:t>
      </w:r>
      <w:r>
        <w:t xml:space="preserve">is built on the shoulders of directors who recognized its power. For those who embark on this journey, it offers an unparalleled opportunity to explore the human condition through a lens filtered by centuries of artistry. Whether focusing on samurai epics or slice-of-life dramas, the</w:t>
      </w:r>
      <w:r>
        <w:t xml:space="preserve"> </w:t>
      </w:r>
      <w:r>
        <w:rPr>
          <w:bCs/>
          <w:b/>
        </w:rPr>
        <w:t xml:space="preserve">Film Director</w:t>
      </w:r>
      <w:r>
        <w:t xml:space="preserve"> </w:t>
      </w:r>
      <w:r>
        <w:t xml:space="preserve">in</w:t>
      </w:r>
      <w:r>
        <w:t xml:space="preserve"> </w:t>
      </w:r>
      <w:r>
        <w:rPr>
          <w:bCs/>
          <w:b/>
        </w:rPr>
        <w:t xml:space="preserve">JAPAN KYOTO</w:t>
      </w:r>
      <w:r>
        <w:t xml:space="preserve"> </w:t>
      </w:r>
      <w:r>
        <w:t xml:space="preserve">holds the key to unlocking stories that are both timeless and urgently contemporary. Ultimately, it is this synergy between visionary direction and the enchanting spirit of Kyoto that cements its place as a holy grail for filmmakers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An Essay on Film Directors in Japan Kyoto</dc:title>
  <dc:creator/>
  <dc:language>en</dc:language>
  <cp:keywords/>
  <dcterms:created xsi:type="dcterms:W3CDTF">2026-07-29T19:34:27Z</dcterms:created>
  <dcterms:modified xsi:type="dcterms:W3CDTF">2026-07-29T19:34:27Z</dcterms:modified>
</cp:coreProperties>
</file>

<file path=docProps/custom.xml><?xml version="1.0" encoding="utf-8"?>
<Properties xmlns="http://schemas.openxmlformats.org/officeDocument/2006/custom-properties" xmlns:vt="http://schemas.openxmlformats.org/officeDocument/2006/docPropsVTypes"/>
</file>