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Soul:</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Myanmar</w:t>
      </w:r>
      <w:r>
        <w:t xml:space="preserve"> </w:t>
      </w:r>
      <w:r>
        <w:t xml:space="preserve">Yangon</w:t>
      </w:r>
    </w:p>
    <w:bookmarkStart w:id="25" w:name="X0f1eda0a162dbea52827e9a4b6c5b899c350b29"/>
    <w:p>
      <w:pPr>
        <w:pStyle w:val="Heading1"/>
      </w:pPr>
      <w:r>
        <w:t xml:space="preserve">The Cinematic Soul:</w:t>
      </w:r>
      <w:r>
        <w:br/>
      </w:r>
      <w:r>
        <w:t xml:space="preserve">An Essay on the Film Director in Myanmar Yangon</w:t>
      </w:r>
    </w:p>
    <w:p>
      <w:pPr>
        <w:pStyle w:val="FirstParagraph"/>
      </w:pPr>
      <w:r>
        <w:t xml:space="preserve">In the vast and evolving landscape of global cinema, few regions offer as poignant a narrative of resilience, cultural depth, and artistic renaissance as Myanmar. At the heart of this cinematic rebirth stands a pivotal figure: the film director. In</w:t>
      </w:r>
      <w:r>
        <w:t xml:space="preserve"> </w:t>
      </w:r>
      <w:r>
        <w:rPr>
          <w:bCs/>
          <w:b/>
        </w:rPr>
        <w:t xml:space="preserve">Myanmar Yangon</w:t>
      </w:r>
      <w:r>
        <w:t xml:space="preserve">, the capital city that serves as both the historical anchor and modern pulse of Burmese culture, the role of a</w:t>
      </w:r>
      <w:r>
        <w:t xml:space="preserve"> </w:t>
      </w:r>
      <w:r>
        <w:rPr>
          <w:bCs/>
          <w:b/>
        </w:rPr>
        <w:t xml:space="preserve">film director</w:t>
      </w:r>
      <w:r>
        <w:t xml:space="preserve"> </w:t>
      </w:r>
      <w:r>
        <w:t xml:space="preserve">has transcended mere technical leadership to become that of a cultural archivist, a social commentator, and a visionary bridge between tradition and modernity. This essay explores the multifaceted significance of the</w:t>
      </w:r>
      <w:r>
        <w:t xml:space="preserve"> </w:t>
      </w:r>
      <w:r>
        <w:rPr>
          <w:bCs/>
          <w:b/>
        </w:rPr>
        <w:t xml:space="preserve">Film Director</w:t>
      </w:r>
      <w:r>
        <w:t xml:space="preserve"> </w:t>
      </w:r>
      <w:r>
        <w:t xml:space="preserve">within this specific context, examining how they navigate complex societal landscapes while shaping the artistic identity of</w:t>
      </w:r>
      <w:r>
        <w:t xml:space="preserve"> </w:t>
      </w:r>
      <w:r>
        <w:rPr>
          <w:bCs/>
          <w:b/>
        </w:rPr>
        <w:t xml:space="preserve">Myanmar Yangon</w:t>
      </w:r>
      <w:r>
        <w:t xml:space="preserve">.</w:t>
      </w:r>
    </w:p>
    <w:bookmarkStart w:id="20" w:name="X0b30da857de23d39caaed192193b53293f06dd1"/>
    <w:p>
      <w:pPr>
        <w:pStyle w:val="Heading2"/>
      </w:pPr>
      <w:r>
        <w:t xml:space="preserve">The Historical Weight of Storytelling in Yangon</w:t>
      </w:r>
    </w:p>
    <w:p>
      <w:pPr>
        <w:pStyle w:val="FirstParagraph"/>
      </w:pPr>
      <w:r>
        <w:t xml:space="preserve">To understand the modern director in Myanmar, one must first appreciate the historical weight carried by storytellers in this region. For decades, cinema in Myanmar was heavily regulated, often serving as a vehicle for state propaganda or limited to formulaic commercial entertainment. However, the directors working today are not merely replicating old forms; they are deconstructing them. In</w:t>
      </w:r>
      <w:r>
        <w:t xml:space="preserve"> </w:t>
      </w:r>
      <w:r>
        <w:rPr>
          <w:bCs/>
          <w:b/>
        </w:rPr>
        <w:t xml:space="preserve">Myanmar Yangon</w:t>
      </w:r>
      <w:r>
        <w:t xml:space="preserve">, the streets buzz with a chaotic energy that reflects the nation’s rapid transformation from isolation to tentative openness. The</w:t>
      </w:r>
      <w:r>
        <w:t xml:space="preserve"> </w:t>
      </w:r>
      <w:r>
        <w:rPr>
          <w:bCs/>
          <w:b/>
        </w:rPr>
        <w:t xml:space="preserve">Film Director</w:t>
      </w:r>
      <w:r>
        <w:t xml:space="preserve"> </w:t>
      </w:r>
      <w:r>
        <w:t xml:space="preserve">acts as the lens through which this chaos is focused into clarity. They are tasked with capturing the essence of a society in flux, where ancient Buddhist temples stand beside modern shopping malls, and where oral traditions clash with digital connectivity.</w:t>
      </w:r>
    </w:p>
    <w:p>
      <w:pPr>
        <w:pStyle w:val="BodyText"/>
      </w:pPr>
      <w:r>
        <w:t xml:space="preserve">The director in this context is not just an artist but a historian. They document the nuances of daily life in Yangon—the sizzle of street food stalls along Inya Lake, the rhythmic chanting from pagodas at dawn, and the quiet struggles of families navigating economic shifts. By doing so, they preserve moments that might otherwise be lost to time or political upheaval. This archival role is crucial for</w:t>
      </w:r>
      <w:r>
        <w:t xml:space="preserve"> </w:t>
      </w:r>
      <w:r>
        <w:rPr>
          <w:bCs/>
          <w:b/>
        </w:rPr>
        <w:t xml:space="preserve">Myanmar Yangon</w:t>
      </w:r>
      <w:r>
        <w:t xml:space="preserve">, a city that has faced numerous challenges in preserving its cultural heritage amidst urbanization.</w:t>
      </w:r>
    </w:p>
    <w:bookmarkEnd w:id="20"/>
    <w:bookmarkStart w:id="21" w:name="the-director-as-a-social-mirror"/>
    <w:p>
      <w:pPr>
        <w:pStyle w:val="Heading2"/>
      </w:pPr>
      <w:r>
        <w:t xml:space="preserve">The Director as a Social Mirror</w:t>
      </w:r>
    </w:p>
    <w:p>
      <w:pPr>
        <w:pStyle w:val="FirstParagraph"/>
      </w:pPr>
      <w:r>
        <w:t xml:space="preserve">A defining characteristic of the contemporary</w:t>
      </w:r>
      <w:r>
        <w:t xml:space="preserve"> </w:t>
      </w:r>
      <w:r>
        <w:rPr>
          <w:bCs/>
          <w:b/>
        </w:rPr>
        <w:t xml:space="preserve">Film Director</w:t>
      </w:r>
      <w:r>
        <w:t xml:space="preserve"> </w:t>
      </w:r>
      <w:r>
        <w:t xml:space="preserve">in Myanmar is their role as a social mirror. Cinema has long been used in Myanmar to explore sensitive social issues, but modern directors are approaching these themes with greater nuance and fearlessness. Whether addressing gender roles, ethnic diversity, or the psychological scars of political conflict, the director must balance artistic integrity with cultural sensitivity.</w:t>
      </w:r>
    </w:p>
    <w:p>
      <w:pPr>
        <w:pStyle w:val="BodyText"/>
      </w:pPr>
      <w:r>
        <w:t xml:space="preserve">In</w:t>
      </w:r>
      <w:r>
        <w:t xml:space="preserve"> </w:t>
      </w:r>
      <w:r>
        <w:rPr>
          <w:bCs/>
          <w:b/>
        </w:rPr>
        <w:t xml:space="preserve">Myanmar Yangon</w:t>
      </w:r>
      <w:r>
        <w:t xml:space="preserve">, where society is deeply communal and hierarchical, the director often faces the delicate task of challenging norms without alienating their audience. For instance, films that explore women’s agency or critique authoritarian structures require a director who possesses not only creative skill but also strategic wisdom. The</w:t>
      </w:r>
      <w:r>
        <w:t xml:space="preserve"> </w:t>
      </w:r>
      <w:r>
        <w:rPr>
          <w:bCs/>
          <w:b/>
        </w:rPr>
        <w:t xml:space="preserve">Film Director</w:t>
      </w:r>
      <w:r>
        <w:t xml:space="preserve"> </w:t>
      </w:r>
      <w:r>
        <w:t xml:space="preserve">becomes a mediator between societal expectations and progressive storytelling. They must craft narratives that resonate emotionally with local audiences while maintaining universal appeal for international festivals.</w:t>
      </w:r>
    </w:p>
    <w:p>
      <w:pPr>
        <w:pStyle w:val="BodyText"/>
      </w:pPr>
      <w:r>
        <w:t xml:space="preserve">This balancing act is particularly evident in the works of directors who emerge from the independent film scene in Yangon. These filmmakers often operate outside mainstream commercial studios, utilizing low-budget techniques to tell high-impact stories. Their work frequently highlights the marginalised voices within Yangon’s diverse population, from ethnic minorities to urban poor communities. By giving visibility to these groups, the director fosters empathy and understanding, contributing to social cohesion in a fragmented society.</w:t>
      </w:r>
    </w:p>
    <w:bookmarkEnd w:id="21"/>
    <w:bookmarkStart w:id="22" w:name="Xabab9c8e4bf2ee2069a3029bb9b7ece3bd7b873"/>
    <w:p>
      <w:pPr>
        <w:pStyle w:val="Heading2"/>
      </w:pPr>
      <w:r>
        <w:t xml:space="preserve">Technological Innovation and Artistic Vision</w:t>
      </w:r>
    </w:p>
    <w:p>
      <w:pPr>
        <w:pStyle w:val="FirstParagraph"/>
      </w:pPr>
      <w:r>
        <w:t xml:space="preserve">The technological landscape of filmmaking is rapidly changing, and directors in Myanmar are no exception. The rise of digital technology has democratized film production, allowing emerging talents in</w:t>
      </w:r>
      <w:r>
        <w:t xml:space="preserve"> </w:t>
      </w:r>
      <w:r>
        <w:rPr>
          <w:bCs/>
          <w:b/>
        </w:rPr>
        <w:t xml:space="preserve">Myanmar Yangon</w:t>
      </w:r>
      <w:r>
        <w:t xml:space="preserve"> </w:t>
      </w:r>
      <w:r>
        <w:t xml:space="preserve">to tell stories with greater accessibility and creativity. However, with this accessibility comes a new set of challenges for the</w:t>
      </w:r>
      <w:r>
        <w:t xml:space="preserve"> </w:t>
      </w:r>
      <w:r>
        <w:rPr>
          <w:bCs/>
          <w:b/>
        </w:rPr>
        <w:t xml:space="preserve">Film Director</w:t>
      </w:r>
      <w:r>
        <w:t xml:space="preserve">. They must now master not only traditional cinematic techniques but also digital editing, sound design, and distribution via online platforms.</w:t>
      </w:r>
    </w:p>
    <w:p>
      <w:pPr>
        <w:pStyle w:val="BodyText"/>
      </w:pPr>
      <w:r>
        <w:t xml:space="preserve">In Yangon, a city known for its vibrant nightlife and growing tech-savvy youth population, there is a unique opportunity to blend traditional Burmese aesthetics with modern cinematic language. The director must navigate this intersection carefully. For example, the use of mobile phones in storytelling reflects the reality of many young people in Yangon who live much of their lives online. Directors who incorporate these elements into their films create a authentic representation of contemporary life.</w:t>
      </w:r>
    </w:p>
    <w:p>
      <w:pPr>
        <w:pStyle w:val="BodyText"/>
      </w:pPr>
      <w:r>
        <w:t xml:space="preserve">Moreover, the</w:t>
      </w:r>
      <w:r>
        <w:t xml:space="preserve"> </w:t>
      </w:r>
      <w:r>
        <w:rPr>
          <w:bCs/>
          <w:b/>
        </w:rPr>
        <w:t xml:space="preserve">Film Director</w:t>
      </w:r>
      <w:r>
        <w:t xml:space="preserve"> </w:t>
      </w:r>
      <w:r>
        <w:t xml:space="preserve">plays a critical role in training the next generation of filmmakers. Through workshops, mentorships, and collaborations with local universities in Yangon, experienced directors pass on their knowledge. This legacy-building is essential for sustaining the cinematic culture of</w:t>
      </w:r>
      <w:r>
        <w:t xml:space="preserve"> </w:t>
      </w:r>
      <w:r>
        <w:rPr>
          <w:bCs/>
          <w:b/>
        </w:rPr>
        <w:t xml:space="preserve">Myanmar Yangon</w:t>
      </w:r>
      <w:r>
        <w:t xml:space="preserve">. Without strong leadership from seasoned directors, the industry risks losing its distinct voice to homogenized global trends.</w:t>
      </w:r>
    </w:p>
    <w:bookmarkEnd w:id="22"/>
    <w:bookmarkStart w:id="23" w:name="the-global-stage-and-cultural-diplomacy"/>
    <w:p>
      <w:pPr>
        <w:pStyle w:val="Heading2"/>
      </w:pPr>
      <w:r>
        <w:t xml:space="preserve">The Global Stage and Cultural Diplomacy</w:t>
      </w:r>
    </w:p>
    <w:p>
      <w:pPr>
        <w:pStyle w:val="FirstParagraph"/>
      </w:pPr>
      <w:r>
        <w:t xml:space="preserve">Beyond local impact, the director serves as an ambassador for Myanmar on the global stage. International film festivals have become vital platforms for showcasing Burmese cinema, and directors are often at the forefront of this cultural diplomacy. When a</w:t>
      </w:r>
      <w:r>
        <w:t xml:space="preserve"> </w:t>
      </w:r>
      <w:r>
        <w:rPr>
          <w:bCs/>
          <w:b/>
        </w:rPr>
        <w:t xml:space="preserve">Film Director</w:t>
      </w:r>
      <w:r>
        <w:t xml:space="preserve"> </w:t>
      </w:r>
      <w:r>
        <w:t xml:space="preserve">from Yangon presents their work abroad, they are not just sharing a story; they are redefining how the world perceives Myanmar.</w:t>
      </w:r>
    </w:p>
    <w:p>
      <w:pPr>
        <w:pStyle w:val="BodyText"/>
      </w:pPr>
      <w:r>
        <w:t xml:space="preserve">This global exposure brings both opportunities and responsibilities. On one hand, it opens doors for co-productions, funding, and wider distribution. On the other hand, directors must resist exoticizing their culture or catering to Western stereotypes about Burma. The challenge lies in presenting an authentic, multifaceted image of Myanmar that challenges preconceived notions.</w:t>
      </w:r>
    </w:p>
    <w:p>
      <w:pPr>
        <w:pStyle w:val="BodyText"/>
      </w:pPr>
      <w:r>
        <w:t xml:space="preserve">In</w:t>
      </w:r>
      <w:r>
        <w:t xml:space="preserve"> </w:t>
      </w:r>
      <w:r>
        <w:rPr>
          <w:bCs/>
          <w:b/>
        </w:rPr>
        <w:t xml:space="preserve">Myanmar Yangon</w:t>
      </w:r>
      <w:r>
        <w:t xml:space="preserve">, this global engagement is increasingly supported by local film commissions and cultural organizations. These entities recognize the soft power potential of cinema and provide resources to help directors reach international audiences. As a result, films from Yangon are gaining recognition for their artistic merit rather than just their political context, marking a significant shift in how Burmese cinema is perceived globally.</w:t>
      </w:r>
    </w:p>
    <w:bookmarkEnd w:id="23"/>
    <w:bookmarkStart w:id="24" w:name="X5e0b3641a5cdeda245f331cfc1117b04aef9bf9"/>
    <w:p>
      <w:pPr>
        <w:pStyle w:val="Heading2"/>
      </w:pPr>
      <w:r>
        <w:t xml:space="preserve">Conclusion: The Enduring Power of the Director</w:t>
      </w:r>
    </w:p>
    <w:p>
      <w:pPr>
        <w:pStyle w:val="FirstParagraph"/>
      </w:pPr>
      <w:r>
        <w:t xml:space="preserve">In conclusion, the</w:t>
      </w:r>
      <w:r>
        <w:t xml:space="preserve"> </w:t>
      </w:r>
      <w:r>
        <w:rPr>
          <w:bCs/>
          <w:b/>
        </w:rPr>
        <w:t xml:space="preserve">Film Director</w:t>
      </w:r>
      <w:r>
        <w:t xml:space="preserve"> </w:t>
      </w:r>
      <w:r>
        <w:t xml:space="preserve">in Myanmar Yangon occupies a unique and powerful position within society. They are storytellers, historians, social critics, innovators, and diplomats. Through their work, they capture the spirit of a city and nation undergoing profound transformation. In</w:t>
      </w:r>
      <w:r>
        <w:t xml:space="preserve"> </w:t>
      </w:r>
      <w:r>
        <w:rPr>
          <w:bCs/>
          <w:b/>
        </w:rPr>
        <w:t xml:space="preserve">Myanmar Yangon</w:t>
      </w:r>
      <w:r>
        <w:t xml:space="preserve">, where history is palpable in every street corner and future is uncertain yet promising, the director provides a vital narrative thread that connects past to present.</w:t>
      </w:r>
    </w:p>
    <w:p>
      <w:pPr>
        <w:pStyle w:val="BodyText"/>
      </w:pPr>
      <w:r>
        <w:t xml:space="preserve">As Myanmar continues to navigate its complex political and social landscape, the role of the director will only grow in importance. They have the power to heal divisions, inspire hope, and preserve cultural identity. For students and scholars studying cinema in Southeast Asia, understanding the dynamics of filmmaking in Yangon offers invaluable insights into how art can shape—and be shaped by—societal change. The</w:t>
      </w:r>
      <w:r>
        <w:t xml:space="preserve"> </w:t>
      </w:r>
      <w:r>
        <w:rPr>
          <w:bCs/>
          <w:b/>
        </w:rPr>
        <w:t xml:space="preserve">Film Director</w:t>
      </w:r>
      <w:r>
        <w:t xml:space="preserve"> </w:t>
      </w:r>
      <w:r>
        <w:t xml:space="preserve">is not just making movies; they are crafting the soul of a nation.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Soul: An Essay on the Film Director in Myanmar Yangon</dc:title>
  <dc:creator/>
  <dc:language>en</dc:language>
  <cp:keywords/>
  <dcterms:created xsi:type="dcterms:W3CDTF">2026-07-29T14:01:02Z</dcterms:created>
  <dcterms:modified xsi:type="dcterms:W3CDTF">2026-07-29T14:01:02Z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