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An</w:t>
      </w:r>
      <w:r>
        <w:t xml:space="preserve"> </w:t>
      </w:r>
      <w:r>
        <w:t xml:space="preserve">Essay</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Russia</w:t>
      </w:r>
      <w:r>
        <w:t xml:space="preserve"> </w:t>
      </w:r>
      <w:r>
        <w:t xml:space="preserve">Moscow</w:t>
      </w:r>
    </w:p>
    <w:bookmarkStart w:id="25" w:name="X2505cb56d4241f91dcae8a9ccb6cdee04417dc0"/>
    <w:p>
      <w:pPr>
        <w:pStyle w:val="Heading1"/>
      </w:pPr>
      <w:r>
        <w:t xml:space="preserve">The Art of Vision: An Essay on Film Directors in Russia Moscow</w:t>
      </w:r>
    </w:p>
    <w:p>
      <w:pPr>
        <w:pStyle w:val="FirstParagraph"/>
      </w:pPr>
      <w:r>
        <w:t xml:space="preserve">Cinema is not merely a form of entertainment; it is a profound mirror reflecting the soul of a nation, its struggles, its triumphs, and its deepest philosophical inquiries. Nowhere has this cinematic language been forged with greater intensity and artistic rigor than within the cultural crucible of</w:t>
      </w:r>
      <w:r>
        <w:t xml:space="preserve"> </w:t>
      </w:r>
      <w:r>
        <w:rPr>
          <w:bCs/>
          <w:b/>
        </w:rPr>
        <w:t xml:space="preserve">Russia Moscow</w:t>
      </w:r>
      <w:r>
        <w:t xml:space="preserve">. To study the role of the</w:t>
      </w:r>
      <w:r>
        <w:t xml:space="preserve"> </w:t>
      </w:r>
      <w:r>
        <w:rPr>
          <w:bCs/>
          <w:b/>
        </w:rPr>
        <w:t xml:space="preserve">Film Director</w:t>
      </w:r>
      <w:r>
        <w:t xml:space="preserve"> </w:t>
      </w:r>
      <w:r>
        <w:t xml:space="preserve">in this specific geographic and historical context is to understand how art can survive, resist, and ultimately transcend political oppression. In</w:t>
      </w:r>
      <w:r>
        <w:t xml:space="preserve"> </w:t>
      </w:r>
      <w:r>
        <w:rPr>
          <w:bCs/>
          <w:b/>
        </w:rPr>
        <w:t xml:space="preserve">Russia Moscow</w:t>
      </w:r>
      <w:r>
        <w:t xml:space="preserve">, the director is not simply a manager of actors or a technician of cameras; they are often viewed as modern-day prophets, poets, and chroniclers who hold the moral conscience of society.</w:t>
      </w:r>
    </w:p>
    <w:bookmarkStart w:id="20" w:name="the-legacy-of-soviet-cinema"/>
    <w:p>
      <w:pPr>
        <w:pStyle w:val="Heading2"/>
      </w:pPr>
      <w:r>
        <w:t xml:space="preserve">The Legacy of Soviet Cinema</w:t>
      </w:r>
    </w:p>
    <w:p>
      <w:pPr>
        <w:pStyle w:val="FirstParagraph"/>
      </w:pPr>
      <w:r>
        <w:t xml:space="preserve">To appreciate the contemporary</w:t>
      </w:r>
      <w:r>
        <w:t xml:space="preserve"> </w:t>
      </w:r>
      <w:r>
        <w:rPr>
          <w:bCs/>
          <w:b/>
        </w:rPr>
        <w:t xml:space="preserve">Film Director</w:t>
      </w:r>
      <w:r>
        <w:t xml:space="preserve"> </w:t>
      </w:r>
      <w:r>
        <w:t xml:space="preserve">in</w:t>
      </w:r>
      <w:r>
        <w:t xml:space="preserve"> </w:t>
      </w:r>
      <w:r>
        <w:rPr>
          <w:bCs/>
          <w:b/>
        </w:rPr>
        <w:t xml:space="preserve">Russia Moscow</w:t>
      </w:r>
      <w:r>
        <w:t xml:space="preserve">, one must first look back at the towering giants of the Soviet era. The history of cinema in this region is defined by a dialectic between state control and creative rebellion. During the mid-20th century, despite strict censorship and ideological constraints imposed by the Communist Party, visionary directors emerged who utilized metaphor, visual poetry, and historical allegory to speak truths that could not be said directly. Figures such as Sergei Eisenstein revolutionized the very grammar of film editing with his theory of montage. His work demonstrated that the collision of images could create new meanings in the mind of the viewer, a technique that remains foundational to cinematic education worldwide.</w:t>
      </w:r>
    </w:p>
    <w:p>
      <w:pPr>
        <w:pStyle w:val="BodyText"/>
      </w:pPr>
      <w:r>
        <w:t xml:space="preserve">However, it was perhaps Andrei Tarkovsky who elevated the</w:t>
      </w:r>
      <w:r>
        <w:t xml:space="preserve"> </w:t>
      </w:r>
      <w:r>
        <w:rPr>
          <w:bCs/>
          <w:b/>
        </w:rPr>
        <w:t xml:space="preserve">Film Director</w:t>
      </w:r>
      <w:r>
        <w:t xml:space="preserve"> </w:t>
      </w:r>
      <w:r>
        <w:t xml:space="preserve">to the status of a spiritual philosopher. Working within and against the Soviet system, Tarkovsky infused his films with deep metaphysical questions about time, memory, and faith. His presence in</w:t>
      </w:r>
      <w:r>
        <w:t xml:space="preserve"> </w:t>
      </w:r>
      <w:r>
        <w:rPr>
          <w:bCs/>
          <w:b/>
        </w:rPr>
        <w:t xml:space="preserve">Russia Moscow</w:t>
      </w:r>
      <w:r>
        <w:t xml:space="preserve"> </w:t>
      </w:r>
      <w:r>
        <w:t xml:space="preserve">established a tradition where cinema was expected to be slow, contemplative, and intellectually demanding. This legacy creates a unique pressure for modern directors in the capital; they inherit a weight of expectation that demands their work possess artistic integrity and soulful depth.</w:t>
      </w:r>
    </w:p>
    <w:bookmarkEnd w:id="20"/>
    <w:bookmarkStart w:id="21" w:name="the-transition-and-modern-identity"/>
    <w:p>
      <w:pPr>
        <w:pStyle w:val="Heading2"/>
      </w:pPr>
      <w:r>
        <w:t xml:space="preserve">The Transition and Modern Identity</w:t>
      </w:r>
    </w:p>
    <w:p>
      <w:pPr>
        <w:pStyle w:val="FirstParagraph"/>
      </w:pPr>
      <w:r>
        <w:t xml:space="preserve">The collapse of the Soviet Union brought about significant changes for the film industry in</w:t>
      </w:r>
      <w:r>
        <w:t xml:space="preserve"> </w:t>
      </w:r>
      <w:r>
        <w:rPr>
          <w:bCs/>
          <w:b/>
        </w:rPr>
        <w:t xml:space="preserve">Russia Moscow</w:t>
      </w:r>
      <w:r>
        <w:t xml:space="preserve">. The sudden freedom from state censorship allowed for an explosion of diverse narratives. However, this also led to a period of chaos, where commercial pressures often clashed with artistic ambitions. In this transitional phase, the role of the</w:t>
      </w:r>
      <w:r>
        <w:t xml:space="preserve"> </w:t>
      </w:r>
      <w:r>
        <w:rPr>
          <w:bCs/>
          <w:b/>
        </w:rPr>
        <w:t xml:space="preserve">Film Director</w:t>
      </w:r>
      <w:r>
        <w:t xml:space="preserve"> </w:t>
      </w:r>
      <w:r>
        <w:t xml:space="preserve">became complex. They were no longer just artists but also entrepreneurs trying to navigate a newly emerging market.</w:t>
      </w:r>
    </w:p>
    <w:p>
      <w:pPr>
        <w:pStyle w:val="BodyText"/>
      </w:pPr>
      <w:r>
        <w:t xml:space="preserve">In recent years, there has been a resurgence of interest in historically grounded and socially relevant themes within</w:t>
      </w:r>
      <w:r>
        <w:t xml:space="preserve"> </w:t>
      </w:r>
      <w:r>
        <w:rPr>
          <w:bCs/>
          <w:b/>
        </w:rPr>
        <w:t xml:space="preserve">Russia Moscow</w:t>
      </w:r>
      <w:r>
        <w:t xml:space="preserve">. Directors like Andrei Zvyagintsev have gained international acclaim for their bleak, critical examinations of post-Soviet society. Zvyagintsev’s work exemplifies the modern Russian director as a social critic. His films do not shy away from depicting corruption, alienation, and the fragility of human connection in contemporary urban life. Through his lens, we see that the</w:t>
      </w:r>
      <w:r>
        <w:t xml:space="preserve"> </w:t>
      </w:r>
      <w:r>
        <w:rPr>
          <w:bCs/>
          <w:b/>
        </w:rPr>
        <w:t xml:space="preserve">Film Director</w:t>
      </w:r>
      <w:r>
        <w:t xml:space="preserve"> </w:t>
      </w:r>
      <w:r>
        <w:t xml:space="preserve">in</w:t>
      </w:r>
      <w:r>
        <w:t xml:space="preserve"> </w:t>
      </w:r>
      <w:r>
        <w:rPr>
          <w:bCs/>
          <w:b/>
        </w:rPr>
        <w:t xml:space="preserve">Russia Moscow</w:t>
      </w:r>
      <w:r>
        <w:t xml:space="preserve"> </w:t>
      </w:r>
      <w:r>
        <w:t xml:space="preserve">continues to serve as a vital diagnostic tool for society’s ailments.</w:t>
      </w:r>
    </w:p>
    <w:bookmarkEnd w:id="21"/>
    <w:bookmarkStart w:id="22" w:name="the-director-as-cultural-guardian"/>
    <w:p>
      <w:pPr>
        <w:pStyle w:val="Heading2"/>
      </w:pPr>
      <w:r>
        <w:t xml:space="preserve">The Director as Cultural Guardian</w:t>
      </w:r>
    </w:p>
    <w:p>
      <w:pPr>
        <w:pStyle w:val="FirstParagraph"/>
      </w:pPr>
      <w:r>
        <w:t xml:space="preserve">In the cultural landscape of</w:t>
      </w:r>
      <w:r>
        <w:t xml:space="preserve"> </w:t>
      </w:r>
      <w:r>
        <w:rPr>
          <w:bCs/>
          <w:b/>
        </w:rPr>
        <w:t xml:space="preserve">Russia Moscow</w:t>
      </w:r>
      <w:r>
        <w:t xml:space="preserve">, there is a distinct reverence for the auteur. The audience here tends to be more cine-literate than in many Western markets, often seeking out films that challenge them rather than merely distract them. This sophisticated viewership demands that the</w:t>
      </w:r>
      <w:r>
        <w:t xml:space="preserve"> </w:t>
      </w:r>
      <w:r>
        <w:rPr>
          <w:bCs/>
          <w:b/>
        </w:rPr>
        <w:t xml:space="preserve">Film Director</w:t>
      </w:r>
      <w:r>
        <w:t xml:space="preserve"> </w:t>
      </w:r>
      <w:r>
        <w:t xml:space="preserve">bring something unique and authentic to their work. It is not enough to replicate Hollywood formulas; there is a strong preference for local stories told with global artistic standards.</w:t>
      </w:r>
    </w:p>
    <w:p>
      <w:pPr>
        <w:pStyle w:val="BodyText"/>
      </w:pPr>
      <w:r>
        <w:t xml:space="preserve">This dynamic fosters an environment where directors are encouraged to explore national identity, history, and mythology. Whether dealing with the pre-revolutionary era or the complexities of modern urban existence in</w:t>
      </w:r>
      <w:r>
        <w:t xml:space="preserve"> </w:t>
      </w:r>
      <w:r>
        <w:rPr>
          <w:bCs/>
          <w:b/>
        </w:rPr>
        <w:t xml:space="preserve">Russia Moscow</w:t>
      </w:r>
      <w:r>
        <w:t xml:space="preserve">, these filmmakers act as guardians of cultural memory. They preserve linguistic nuances, architectural landscapes, and emotional temperaments that define Russian life. For instance, films set against the backdrop of St. Petersburg or modern Moscow often use the city itself as a character, highlighting the stark contrasts between imperial grandeur and brutalist reality.</w:t>
      </w:r>
    </w:p>
    <w:bookmarkEnd w:id="22"/>
    <w:bookmarkStart w:id="23" w:name="challenges-and-resilience"/>
    <w:p>
      <w:pPr>
        <w:pStyle w:val="Heading2"/>
      </w:pPr>
      <w:r>
        <w:t xml:space="preserve">Challenges and Resilience</w:t>
      </w:r>
    </w:p>
    <w:p>
      <w:pPr>
        <w:pStyle w:val="FirstParagraph"/>
      </w:pPr>
      <w:r>
        <w:t xml:space="preserve">Despite the rich traditions and growing international recognition,</w:t>
      </w:r>
      <w:r>
        <w:t xml:space="preserve"> </w:t>
      </w:r>
      <w:r>
        <w:rPr>
          <w:bCs/>
          <w:b/>
        </w:rPr>
        <w:t xml:space="preserve">Film Directors</w:t>
      </w:r>
      <w:r>
        <w:t xml:space="preserve"> </w:t>
      </w:r>
      <w:r>
        <w:t xml:space="preserve">in</w:t>
      </w:r>
      <w:r>
        <w:t xml:space="preserve"> </w:t>
      </w:r>
      <w:r>
        <w:rPr>
          <w:bCs/>
          <w:b/>
        </w:rPr>
        <w:t xml:space="preserve">Russia Moscow</w:t>
      </w:r>
      <w:r>
        <w:t xml:space="preserve"> </w:t>
      </w:r>
      <w:r>
        <w:t xml:space="preserve">face ongoing challenges. Funding remains a significant hurdle for independent voices who do not fit the mold of mainstream blockbusters. Furthermore, geopolitical tensions can influence co-productions and international distribution, making it difficult for these artists to share their stories with global audiences. Yet, resilience is a hallmark of Russian cinema.</w:t>
      </w:r>
    </w:p>
    <w:p>
      <w:pPr>
        <w:pStyle w:val="BodyText"/>
      </w:pPr>
      <w:r>
        <w:t xml:space="preserve">The</w:t>
      </w:r>
      <w:r>
        <w:t xml:space="preserve"> </w:t>
      </w:r>
      <w:r>
        <w:rPr>
          <w:bCs/>
          <w:b/>
        </w:rPr>
        <w:t xml:space="preserve">Film Director</w:t>
      </w:r>
      <w:r>
        <w:t xml:space="preserve"> </w:t>
      </w:r>
      <w:r>
        <w:t xml:space="preserve">in this region has historically thrived on limitation. Just as Tarkovsky found ways to express the ineffable within strict constraints, today’s directors find creativity in adversity. They utilize digital technologies, international festivals, and streaming platforms to bypass traditional gatekeepers. This adaptability ensures that the voice of the Russian filmmaker remains strong and distinct.</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Film Director</w:t>
      </w:r>
      <w:r>
        <w:t xml:space="preserve"> </w:t>
      </w:r>
      <w:r>
        <w:t xml:space="preserve">in</w:t>
      </w:r>
      <w:r>
        <w:t xml:space="preserve"> </w:t>
      </w:r>
      <w:r>
        <w:rPr>
          <w:bCs/>
          <w:b/>
        </w:rPr>
        <w:t xml:space="preserve">Russia Moscow</w:t>
      </w:r>
      <w:r>
        <w:t xml:space="preserve"> </w:t>
      </w:r>
      <w:r>
        <w:t xml:space="preserve">occupies a unique and pivotal position in global cinema. They are inheritors of a legacy defined by Eisenstein’s intellectual rigor and Tarkovsky’s spiritual depth. While navigating the complexities of modern commerce and shifting political landscapes, these directors continue to produce work that is emotionally resonant and artistically significant. In</w:t>
      </w:r>
      <w:r>
        <w:t xml:space="preserve"> </w:t>
      </w:r>
      <w:r>
        <w:rPr>
          <w:bCs/>
          <w:b/>
        </w:rPr>
        <w:t xml:space="preserve">Russia Moscow</w:t>
      </w:r>
      <w:r>
        <w:t xml:space="preserve">, film is not just watched; it is experienced as a communal act of reflection. The director serves as the guide through this experience, challenging audiences to confront hard truths while celebrating the enduring power of human creativity. As long as there are stories to tell in</w:t>
      </w:r>
      <w:r>
        <w:t xml:space="preserve"> </w:t>
      </w:r>
      <w:r>
        <w:rPr>
          <w:bCs/>
          <w:b/>
        </w:rPr>
        <w:t xml:space="preserve">Russia Moscow</w:t>
      </w:r>
      <w:r>
        <w:t xml:space="preserve">, the</w:t>
      </w:r>
      <w:r>
        <w:t xml:space="preserve"> </w:t>
      </w:r>
      <w:r>
        <w:rPr>
          <w:bCs/>
          <w:b/>
        </w:rPr>
        <w:t xml:space="preserve">Film Director</w:t>
      </w:r>
      <w:r>
        <w:t xml:space="preserve"> </w:t>
      </w:r>
      <w:r>
        <w:t xml:space="preserve">will remain an essential architect of our collective understanding.</w:t>
      </w:r>
    </w:p>
    <w:p>
      <w:pPr>
        <w:pStyle w:val="BodyText"/>
      </w:pPr>
      <w:r>
        <w:t xml:space="preserve">Essay on Cinematic Arts &amp; Leadership</w:t>
      </w:r>
      <w:r>
        <w:br/>
      </w:r>
      <w:r>
        <w:t xml:space="preserve">Prepared for Academic Review in Russia Moscow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An Essay on Film Directors in Russia Moscow</dc:title>
  <dc:creator/>
  <dc:language>en</dc:language>
  <cp:keywords/>
  <dcterms:created xsi:type="dcterms:W3CDTF">2026-07-29T22:33:28Z</dcterms:created>
  <dcterms:modified xsi:type="dcterms:W3CDTF">2026-07-29T22:33:28Z</dcterms:modified>
</cp:coreProperties>
</file>

<file path=docProps/custom.xml><?xml version="1.0" encoding="utf-8"?>
<Properties xmlns="http://schemas.openxmlformats.org/officeDocument/2006/custom-properties" xmlns:vt="http://schemas.openxmlformats.org/officeDocument/2006/docPropsVTypes"/>
</file>