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Direction:</w:t>
      </w:r>
      <w:r>
        <w:t xml:space="preserve"> </w:t>
      </w:r>
      <w:r>
        <w:t xml:space="preserve">An</w:t>
      </w:r>
      <w:r>
        <w:t xml:space="preserve"> </w:t>
      </w:r>
      <w:r>
        <w:t xml:space="preserve">Essay</w:t>
      </w:r>
      <w:r>
        <w:t xml:space="preserve"> </w:t>
      </w:r>
      <w:r>
        <w:t xml:space="preserve">on</w:t>
      </w:r>
      <w:r>
        <w:t xml:space="preserve"> </w:t>
      </w:r>
      <w:r>
        <w:t xml:space="preserve">Film</w:t>
      </w:r>
      <w:r>
        <w:t xml:space="preserve"> </w:t>
      </w:r>
      <w:r>
        <w:t xml:space="preserve">Directors</w:t>
      </w:r>
      <w:r>
        <w:t xml:space="preserve"> </w:t>
      </w:r>
      <w:r>
        <w:t xml:space="preserve">in</w:t>
      </w:r>
      <w:r>
        <w:t xml:space="preserve"> </w:t>
      </w:r>
      <w:r>
        <w:t xml:space="preserve">Spain,</w:t>
      </w:r>
      <w:r>
        <w:t xml:space="preserve"> </w:t>
      </w:r>
      <w:r>
        <w:t xml:space="preserve">Barcelona</w:t>
      </w:r>
    </w:p>
    <w:bookmarkStart w:id="20" w:name="X68cdac48da2159f389bfc5c167ec00fa1f1efa0"/>
    <w:p>
      <w:pPr>
        <w:pStyle w:val="Heading1"/>
      </w:pPr>
      <w:r>
        <w:t xml:space="preserve">The Cinematic Soul of Catalonia: An Essay on the Film Director in Spain, Barcelona</w:t>
      </w:r>
    </w:p>
    <w:p>
      <w:pPr>
        <w:pStyle w:val="FirstParagraph"/>
      </w:pPr>
      <w:r>
        <w:t xml:space="preserve">The world of cinema is a complex tapestry woven from light, shadow, narrative, and performance. At the center of this intricate weave stands the</w:t>
      </w:r>
      <w:r>
        <w:t xml:space="preserve"> </w:t>
      </w:r>
      <w:r>
        <w:rPr>
          <w:bCs/>
          <w:b/>
        </w:rPr>
        <w:t xml:space="preserve">Film Director</w:t>
      </w:r>
      <w:r>
        <w:t xml:space="preserve">, an artist who serves as both architect and conductor. While Hollywood often dominates global discourse on direction styles such as auteurism or studio system control, there exists a distinct and vibrant cinematic tradition in Spain that offers a unique perspective on visual storytelling. Specifically, within the cultural heart of Catalonia lies Barcelona, a city whose streets have served not only as backdrops but as active participants in the works of countless</w:t>
      </w:r>
      <w:r>
        <w:t xml:space="preserve"> </w:t>
      </w:r>
      <w:r>
        <w:rPr>
          <w:bCs/>
          <w:b/>
        </w:rPr>
        <w:t xml:space="preserve">Film Directors</w:t>
      </w:r>
      <w:r>
        <w:t xml:space="preserve">. This essay explores the significance of the</w:t>
      </w:r>
      <w:r>
        <w:t xml:space="preserve"> </w:t>
      </w:r>
      <w:r>
        <w:rPr>
          <w:bCs/>
          <w:b/>
        </w:rPr>
        <w:t xml:space="preserve">Film Director</w:t>
      </w:r>
      <w:r>
        <w:t xml:space="preserve"> </w:t>
      </w:r>
      <w:r>
        <w:t xml:space="preserve">through the lens of their work in Spain, with a particular focus on how Barcelona provides a unique canvas for cinematic expression.</w:t>
      </w:r>
    </w:p>
    <w:p>
      <w:pPr>
        <w:pStyle w:val="BodyText"/>
      </w:pPr>
      <w:r>
        <w:t xml:space="preserve">To understand the role of any</w:t>
      </w:r>
      <w:r>
        <w:t xml:space="preserve"> </w:t>
      </w:r>
      <w:r>
        <w:rPr>
          <w:bCs/>
          <w:b/>
        </w:rPr>
        <w:t xml:space="preserve">Film Director</w:t>
      </w:r>
      <w:r>
        <w:t xml:space="preserve">, one must first appreciate that they are responsible for translating a script into an emotional reality. They make decisions regarding casting, cinematography, lighting, and pacing that ultimately define the viewer's experience. In Spain, this process is deeply influenced by the country’s rich history of political turmoil, social transformation, and regional diversity. The Spanish</w:t>
      </w:r>
      <w:r>
        <w:t xml:space="preserve"> </w:t>
      </w:r>
      <w:r>
        <w:rPr>
          <w:bCs/>
          <w:b/>
        </w:rPr>
        <w:t xml:space="preserve">Film Director</w:t>
      </w:r>
      <w:r>
        <w:t xml:space="preserve"> </w:t>
      </w:r>
      <w:r>
        <w:t xml:space="preserve">often operates within a context where cinema is not merely entertainment but a form of historical documentation and political commentary. From the golden age of Spanish cinema in the 1940s to the explosive creativity following Franco’s death during La Movida Madrileña, directors have used their craft to navigate censorship and express suppressed truths.</w:t>
      </w:r>
    </w:p>
    <w:p>
      <w:pPr>
        <w:pStyle w:val="BodyText"/>
      </w:pPr>
      <w:r>
        <w:t xml:space="preserve">However, when we shift our geographical focus from Madrid to</w:t>
      </w:r>
      <w:r>
        <w:t xml:space="preserve"> </w:t>
      </w:r>
      <w:r>
        <w:rPr>
          <w:bCs/>
          <w:b/>
        </w:rPr>
        <w:t xml:space="preserve">Spain Barcelona</w:t>
      </w:r>
      <w:r>
        <w:t xml:space="preserve">, a distinctly different flavor of direction emerges.</w:t>
      </w:r>
      <w:r>
        <w:t xml:space="preserve"> </w:t>
      </w:r>
      <w:r>
        <w:rPr>
          <w:bCs/>
          <w:b/>
        </w:rPr>
        <w:t xml:space="preserve">Spain Barcelona</w:t>
      </w:r>
      <w:r>
        <w:t xml:space="preserve"> </w:t>
      </w:r>
      <w:r>
        <w:t xml:space="preserve">is not just a city; it is an aesthetic phenomenon. Known for its Modernist architecture designed by Antoni Gaudí, its bustling port, and the juxtaposition of Gothic Quarter narrow streets with modern waterfronts,</w:t>
      </w:r>
      <w:r>
        <w:t xml:space="preserve"> </w:t>
      </w:r>
      <w:r>
        <w:rPr>
          <w:bCs/>
          <w:b/>
        </w:rPr>
        <w:t xml:space="preserve">Spain Barcelona</w:t>
      </w:r>
      <w:r>
        <w:t xml:space="preserve"> </w:t>
      </w:r>
      <w:r>
        <w:t xml:space="preserve">offers a visual language that demands specific directorial attention. A</w:t>
      </w:r>
      <w:r>
        <w:t xml:space="preserve"> </w:t>
      </w:r>
      <w:r>
        <w:rPr>
          <w:bCs/>
          <w:b/>
        </w:rPr>
        <w:t xml:space="preserve">Film Director</w:t>
      </w:r>
      <w:r>
        <w:t xml:space="preserve"> </w:t>
      </w:r>
      <w:r>
        <w:t xml:space="preserve">working in this environment cannot simply set up cameras; they must engage with the city’s verticality, its light, and its layered history. The architecture of Gaudí itself imposes organic curves and vibrant colors on the frame, forcing a</w:t>
      </w:r>
      <w:r>
        <w:t xml:space="preserve"> </w:t>
      </w:r>
      <w:r>
        <w:rPr>
          <w:bCs/>
          <w:b/>
        </w:rPr>
        <w:t xml:space="preserve">Film Director</w:t>
      </w:r>
      <w:r>
        <w:t xml:space="preserve"> </w:t>
      </w:r>
      <w:r>
        <w:t xml:space="preserve">to adapt their compositional style to match the surrealism of the surroundings.</w:t>
      </w:r>
    </w:p>
    <w:p>
      <w:pPr>
        <w:pStyle w:val="BodyText"/>
      </w:pPr>
      <w:r>
        <w:t xml:space="preserve">Catalan cinema has produced some of the most acclaimed</w:t>
      </w:r>
      <w:r>
        <w:t xml:space="preserve"> </w:t>
      </w:r>
      <w:r>
        <w:rPr>
          <w:bCs/>
          <w:b/>
        </w:rPr>
        <w:t xml:space="preserve">Film Directors</w:t>
      </w:r>
      <w:r>
        <w:t xml:space="preserve"> </w:t>
      </w:r>
      <w:r>
        <w:t xml:space="preserve">in recent history, many of whom utilize</w:t>
      </w:r>
      <w:r>
        <w:t xml:space="preserve"> </w:t>
      </w:r>
      <w:r>
        <w:rPr>
          <w:bCs/>
          <w:b/>
        </w:rPr>
        <w:t xml:space="preserve">Spain Barcelona</w:t>
      </w:r>
      <w:r>
        <w:t xml:space="preserve"> </w:t>
      </w:r>
      <w:r>
        <w:t xml:space="preserve">as more than just a setting. For directors like Ventura Pons or even internationally recognized figures such as Pedro Almodóvar (who has frequently utilized Catalan locations), the city serves as a mirror to the internal states of their characters. In these narratives, the</w:t>
      </w:r>
      <w:r>
        <w:t xml:space="preserve"> </w:t>
      </w:r>
      <w:r>
        <w:rPr>
          <w:bCs/>
          <w:b/>
        </w:rPr>
        <w:t xml:space="preserve">Film Director</w:t>
      </w:r>
      <w:r>
        <w:t xml:space="preserve"> </w:t>
      </w:r>
      <w:r>
        <w:t xml:space="preserve">uses the claustrophobia of old neighborhoods and the openness of Barceloneta beach to reflect themes of isolation, community, passion, and despair. The role of the</w:t>
      </w:r>
      <w:r>
        <w:t xml:space="preserve"> </w:t>
      </w:r>
      <w:r>
        <w:rPr>
          <w:bCs/>
          <w:b/>
        </w:rPr>
        <w:t xml:space="preserve">Film Director</w:t>
      </w:r>
      <w:r>
        <w:t xml:space="preserve"> </w:t>
      </w:r>
      <w:r>
        <w:t xml:space="preserve">here is to capture the "spirit" of</w:t>
      </w:r>
      <w:r>
        <w:t xml:space="preserve"> </w:t>
      </w:r>
      <w:r>
        <w:rPr>
          <w:iCs/>
          <w:i/>
        </w:rPr>
        <w:t xml:space="preserve">Sobretaula</w:t>
      </w:r>
      <w:r>
        <w:t xml:space="preserve">—the social gathering culture—as well as the solitary wanderer navigating labyrinthine streets. This duality is crucial to understanding how a</w:t>
      </w:r>
      <w:r>
        <w:t xml:space="preserve"> </w:t>
      </w:r>
      <w:r>
        <w:rPr>
          <w:bCs/>
          <w:b/>
        </w:rPr>
        <w:t xml:space="preserve">Film Director</w:t>
      </w:r>
      <w:r>
        <w:t xml:space="preserve"> </w:t>
      </w:r>
      <w:r>
        <w:t xml:space="preserve">shapes narrative in this specific locale.</w:t>
      </w:r>
    </w:p>
    <w:p>
      <w:pPr>
        <w:pStyle w:val="BodyText"/>
      </w:pPr>
      <w:r>
        <w:t xml:space="preserve">Much like the legendary Andrei Tarkovsky, who spoke of sculpting in time, or Federico Fellini, who focused on dreams and memory, the</w:t>
      </w:r>
      <w:r>
        <w:t xml:space="preserve"> </w:t>
      </w:r>
      <w:r>
        <w:rPr>
          <w:bCs/>
          <w:b/>
        </w:rPr>
        <w:t xml:space="preserve">Film Director</w:t>
      </w:r>
      <w:r>
        <w:t xml:space="preserve"> </w:t>
      </w:r>
      <w:r>
        <w:t xml:space="preserve">working in</w:t>
      </w:r>
      <w:r>
        <w:t xml:space="preserve"> </w:t>
      </w:r>
      <w:hyperlink w:anchor="ref">
        <w:r>
          <w:rPr>
            <w:rStyle w:val="Hyperlink"/>
            <w:iCs/>
            <w:i/>
          </w:rPr>
          <w:t xml:space="preserve">Spain Barcelona</w:t>
        </w:r>
      </w:hyperlink>
      <w:r>
        <w:t xml:space="preserve"> </w:t>
      </w:r>
      <w:r>
        <w:t xml:space="preserve">must balance realism with a touch of poetic magic. The light in Catalonia is different from that of Madrid; it is often sharper and clearer, casting distinct shadows that can be used dramatically by a skilled</w:t>
      </w:r>
      <w:r>
        <w:t xml:space="preserve"> </w:t>
      </w:r>
      <w:r>
        <w:rPr>
          <w:bCs/>
          <w:b/>
        </w:rPr>
        <w:t xml:space="preserve">Film Director</w:t>
      </w:r>
      <w:r>
        <w:t xml:space="preserve">. This natural lighting element influences the choices made during shooting, requiring directors to be more attuned to the diurnal cycles of their production. Consequently, the</w:t>
      </w:r>
      <w:r>
        <w:t xml:space="preserve"> </w:t>
      </w:r>
      <w:r>
        <w:rPr>
          <w:bCs/>
          <w:b/>
        </w:rPr>
        <w:t xml:space="preserve">Film Director</w:t>
      </w:r>
      <w:r>
        <w:t xml:space="preserve"> </w:t>
      </w:r>
      <w:r>
        <w:t xml:space="preserve">in this region often adopts a slower, more contemplative pace compared to high-energy commercial productions elsewhere. This pacing allows the audience to absorb not only the dialogue but also the texture of</w:t>
      </w:r>
      <w:r>
        <w:t xml:space="preserve"> </w:t>
      </w:r>
      <w:hyperlink w:anchor="ref">
        <w:r>
          <w:rPr>
            <w:rStyle w:val="Hyperlink"/>
            <w:iCs/>
            <w:i/>
          </w:rPr>
          <w:t xml:space="preserve">Spain Barcelona</w:t>
        </w:r>
      </w:hyperlink>
      <w:r>
        <w:t xml:space="preserve">.</w:t>
      </w:r>
    </w:p>
    <w:p>
      <w:pPr>
        <w:pStyle w:val="BodyText"/>
      </w:pPr>
      <w:r>
        <w:t xml:space="preserve">Furthermore, contemporary cinema in</w:t>
      </w:r>
      <w:r>
        <w:t xml:space="preserve"> </w:t>
      </w:r>
      <w:r>
        <w:rPr>
          <w:bCs/>
          <w:b/>
        </w:rPr>
        <w:t xml:space="preserve">Spain Barcelona</w:t>
      </w:r>
      <w:r>
        <w:t xml:space="preserve"> </w:t>
      </w:r>
      <w:r>
        <w:t xml:space="preserve">highlights a shift towards independent filmmaking. As budgets vary wildly, many emerging</w:t>
      </w:r>
      <w:r>
        <w:t xml:space="preserve"> </w:t>
      </w:r>
      <w:r>
        <w:rPr>
          <w:bCs/>
          <w:b/>
        </w:rPr>
        <w:t xml:space="preserve">Film Directors</w:t>
      </w:r>
      <w:r>
        <w:t xml:space="preserve"> </w:t>
      </w:r>
      <w:r>
        <w:t xml:space="preserve">rely on location shooting within the city to reduce costs while maximizing aesthetic appeal. This democratization of space means that the</w:t>
      </w:r>
      <w:r>
        <w:t xml:space="preserve"> </w:t>
      </w:r>
      <w:r>
        <w:rPr>
          <w:bCs/>
          <w:b/>
        </w:rPr>
        <w:t xml:space="preserve">Film Director</w:t>
      </w:r>
      <w:r>
        <w:t xml:space="preserve"> </w:t>
      </w:r>
      <w:r>
        <w:t xml:space="preserve">is no longer bound by expensive studios but can utilize public parks like Ciutadella or industrial zones in Poblenou. The versatility required of a modern</w:t>
      </w:r>
      <w:r>
        <w:t xml:space="preserve"> </w:t>
      </w:r>
      <w:r>
        <w:rPr>
          <w:bCs/>
          <w:b/>
        </w:rPr>
        <w:t xml:space="preserve">Film Director</w:t>
      </w:r>
      <w:r>
        <w:t xml:space="preserve"> </w:t>
      </w:r>
      <w:r>
        <w:t xml:space="preserve">in this context involves managing complex logistics within a dense urban environment while maintaining artistic integrity. It requires a deep understanding of the community, often casting non-professional actors from local neighborhoods, thereby integrating the authentic voice of</w:t>
      </w:r>
      <w:r>
        <w:t xml:space="preserve"> </w:t>
      </w:r>
      <w:hyperlink w:anchor="ref">
        <w:r>
          <w:rPr>
            <w:rStyle w:val="Hyperlink"/>
            <w:iCs/>
            <w:i/>
          </w:rPr>
          <w:t xml:space="preserve">Spain Barcelona</w:t>
        </w:r>
      </w:hyperlink>
      <w:r>
        <w:t xml:space="preserve"> </w:t>
      </w:r>
      <w:r>
        <w:t xml:space="preserve">into the film.</w:t>
      </w:r>
    </w:p>
    <w:p>
      <w:pPr>
        <w:pStyle w:val="BodyText"/>
      </w:pPr>
      <w:r>
        <w:t xml:space="preserve">In conclusion, the figure of the</w:t>
      </w:r>
      <w:r>
        <w:t xml:space="preserve"> </w:t>
      </w:r>
      <w:r>
        <w:rPr>
          <w:bCs/>
          <w:b/>
        </w:rPr>
        <w:t xml:space="preserve">Film Director</w:t>
      </w:r>
      <w:r>
        <w:t xml:space="preserve"> </w:t>
      </w:r>
      <w:r>
        <w:t xml:space="preserve">is indispensable in bridging reality and fiction. When examining their work within Spain, specifically in</w:t>
      </w:r>
      <w:r>
        <w:t xml:space="preserve"> </w:t>
      </w:r>
      <w:r>
        <w:rPr>
          <w:bCs/>
          <w:b/>
        </w:rPr>
        <w:t xml:space="preserve">Spain Barcelona</w:t>
      </w:r>
      <w:r>
        <w:t xml:space="preserve">, we see a unique interplay between directorial vision and urban landscape. The</w:t>
      </w:r>
      <w:r>
        <w:t xml:space="preserve"> </w:t>
      </w:r>
      <w:r>
        <w:rPr>
          <w:bCs/>
          <w:b/>
        </w:rPr>
        <w:t xml:space="preserve">Film Director</w:t>
      </w:r>
      <w:r>
        <w:t xml:space="preserve"> </w:t>
      </w:r>
      <w:r>
        <w:t xml:space="preserve">does not merely shoot scenes; they curate an experience of the city, interpreting its architecture, light, and social fabric. Whether portraying the historical weight of Catalonia or the contemporary vibrancy of its streets, these directors create a cinematic identity that is deeply rooted in place. For students and enthusiasts studying cinema in</w:t>
      </w:r>
      <w:r>
        <w:t xml:space="preserve"> </w:t>
      </w:r>
      <w:hyperlink w:anchor="ref">
        <w:r>
          <w:rPr>
            <w:rStyle w:val="Hyperlink"/>
            <w:iCs/>
            <w:i/>
          </w:rPr>
          <w:t xml:space="preserve">Spain Barcelona</w:t>
        </w:r>
      </w:hyperlink>
      <w:r>
        <w:t xml:space="preserve">, recognizing how local context influences directorial choices provides a profound insight into the art form. The</w:t>
      </w:r>
      <w:r>
        <w:t xml:space="preserve"> </w:t>
      </w:r>
      <w:r>
        <w:rPr>
          <w:bCs/>
          <w:b/>
        </w:rPr>
        <w:t xml:space="preserve">Film Director</w:t>
      </w:r>
      <w:r>
        <w:t xml:space="preserve"> </w:t>
      </w:r>
      <w:r>
        <w:t xml:space="preserve">remains the ultimate storyteller, but in the streets of</w:t>
      </w:r>
      <w:r>
        <w:t xml:space="preserve"> </w:t>
      </w:r>
      <w:hyperlink w:anchor="ref">
        <w:r>
          <w:rPr>
            <w:rStyle w:val="Hyperlink"/>
            <w:iCs/>
            <w:i/>
          </w:rPr>
          <w:t xml:space="preserve">Spain Barcelona</w:t>
        </w:r>
      </w:hyperlink>
      <w:r>
        <w:t xml:space="preserve">, that story is told with a specific rhythm, color, and soul that belongs exclusively to this corner of the world.</w:t>
      </w:r>
    </w:p>
    <w:p>
      <w:pPr>
        <w:pStyle w:val="BodyText"/>
      </w:pPr>
      <w:r>
        <w:t xml:space="preserve">* Note: References to "Spain Barcelona" within the text refer specifically to the geographic and cultural context of Barcelona within Spain.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Direction: An Essay on Film Directors in Spain, Barcelona</dc:title>
  <dc:creator/>
  <dc:language>en</dc:language>
  <cp:keywords/>
  <dcterms:created xsi:type="dcterms:W3CDTF">2026-07-29T14:32:03Z</dcterms:created>
  <dcterms:modified xsi:type="dcterms:W3CDTF">2026-07-29T14:32:03Z</dcterms:modified>
</cp:coreProperties>
</file>

<file path=docProps/custom.xml><?xml version="1.0" encoding="utf-8"?>
<Properties xmlns="http://schemas.openxmlformats.org/officeDocument/2006/custom-properties" xmlns:vt="http://schemas.openxmlformats.org/officeDocument/2006/docPropsVTypes"/>
</file>